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840A6" w14:textId="0733324A" w:rsidR="00D35F1D" w:rsidRDefault="00D35F1D" w:rsidP="00581DF8">
      <w:pPr>
        <w:jc w:val="both"/>
        <w:rPr>
          <w:bCs/>
        </w:rPr>
      </w:pPr>
      <w:r w:rsidRPr="000515E6">
        <w:rPr>
          <w:bCs/>
          <w:noProof/>
          <w14:ligatures w14:val="standardContextual"/>
        </w:rPr>
        <w:drawing>
          <wp:anchor distT="0" distB="0" distL="114300" distR="114300" simplePos="0" relativeHeight="251658240" behindDoc="1" locked="0" layoutInCell="1" allowOverlap="1" wp14:anchorId="71CF1344" wp14:editId="4548AB1B">
            <wp:simplePos x="0" y="0"/>
            <wp:positionH relativeFrom="column">
              <wp:posOffset>1905</wp:posOffset>
            </wp:positionH>
            <wp:positionV relativeFrom="paragraph">
              <wp:posOffset>0</wp:posOffset>
            </wp:positionV>
            <wp:extent cx="1146810" cy="755015"/>
            <wp:effectExtent l="0" t="0" r="0" b="6985"/>
            <wp:wrapTight wrapText="bothSides">
              <wp:wrapPolygon edited="0">
                <wp:start x="0" y="0"/>
                <wp:lineTo x="0" y="21255"/>
                <wp:lineTo x="21169" y="21255"/>
                <wp:lineTo x="211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6810" cy="755015"/>
                    </a:xfrm>
                    <a:prstGeom prst="rect">
                      <a:avLst/>
                    </a:prstGeom>
                  </pic:spPr>
                </pic:pic>
              </a:graphicData>
            </a:graphic>
          </wp:anchor>
        </w:drawing>
      </w:r>
      <w:r w:rsidRPr="000515E6">
        <w:rPr>
          <w:bCs/>
        </w:rPr>
        <w:t>SIA</w:t>
      </w:r>
      <w:r w:rsidR="000515E6" w:rsidRPr="000515E6">
        <w:rPr>
          <w:bCs/>
        </w:rPr>
        <w:t xml:space="preserve"> “C&amp;T Rental”</w:t>
      </w:r>
    </w:p>
    <w:p w14:paraId="66692309" w14:textId="424AA9E8" w:rsidR="000515E6" w:rsidRDefault="000515E6" w:rsidP="00581DF8">
      <w:pPr>
        <w:jc w:val="both"/>
        <w:rPr>
          <w:bCs/>
        </w:rPr>
      </w:pPr>
      <w:r>
        <w:rPr>
          <w:bCs/>
        </w:rPr>
        <w:t>Rīga, Rītausmas iela 4a, LV-1058</w:t>
      </w:r>
    </w:p>
    <w:p w14:paraId="50498185" w14:textId="7C4D58A6" w:rsidR="000515E6" w:rsidRDefault="000515E6" w:rsidP="00581DF8">
      <w:pPr>
        <w:jc w:val="both"/>
        <w:rPr>
          <w:bCs/>
        </w:rPr>
      </w:pPr>
      <w:r>
        <w:rPr>
          <w:bCs/>
        </w:rPr>
        <w:t>Tālrunis: +371 20577992</w:t>
      </w:r>
    </w:p>
    <w:p w14:paraId="6F4E0225" w14:textId="17D82DD9" w:rsidR="000515E6" w:rsidRPr="000515E6" w:rsidRDefault="000515E6" w:rsidP="00581DF8">
      <w:pPr>
        <w:jc w:val="both"/>
        <w:rPr>
          <w:bCs/>
        </w:rPr>
      </w:pPr>
      <w:r>
        <w:rPr>
          <w:bCs/>
        </w:rPr>
        <w:t>e-pasts: info@lawood.lv</w:t>
      </w:r>
    </w:p>
    <w:p w14:paraId="16852CF8" w14:textId="77777777" w:rsidR="000515E6" w:rsidRDefault="000515E6" w:rsidP="00581DF8">
      <w:pPr>
        <w:spacing w:before="240"/>
        <w:jc w:val="both"/>
        <w:rPr>
          <w:b/>
        </w:rPr>
      </w:pPr>
    </w:p>
    <w:p w14:paraId="325DF7A3" w14:textId="5B63962D" w:rsidR="00D35F1D" w:rsidRPr="007C00B8" w:rsidRDefault="00D35F1D" w:rsidP="00581DF8">
      <w:pPr>
        <w:spacing w:before="240"/>
        <w:jc w:val="center"/>
        <w:rPr>
          <w:b/>
        </w:rPr>
      </w:pPr>
      <w:r w:rsidRPr="007C00B8">
        <w:rPr>
          <w:b/>
        </w:rPr>
        <w:t>ATTEIKUMA VEIDLAPA (PAZIŅOJUMS PAR ATTEIKŠANOS NO LĪGUMA) /</w:t>
      </w:r>
    </w:p>
    <w:p w14:paraId="6E8715FA" w14:textId="77777777" w:rsidR="00987040" w:rsidRDefault="00987040" w:rsidP="00987040">
      <w:pPr>
        <w:spacing w:before="240"/>
        <w:jc w:val="center"/>
        <w:rPr>
          <w:b/>
          <w:i/>
          <w:iCs/>
          <w:lang w:bidi="ru-RU"/>
        </w:rPr>
      </w:pPr>
      <w:r w:rsidRPr="00987040">
        <w:rPr>
          <w:b/>
          <w:i/>
          <w:iCs/>
          <w:lang w:bidi="ru-RU"/>
        </w:rPr>
        <w:t>WITHDRAWAL FORM (NOTICE OF AGREEMENT WITHDRAWAL)</w:t>
      </w:r>
    </w:p>
    <w:p w14:paraId="31529B51" w14:textId="569D6CEE" w:rsidR="007B2851" w:rsidRPr="007B2851" w:rsidRDefault="007B2851" w:rsidP="00581DF8">
      <w:pPr>
        <w:spacing w:before="240"/>
        <w:jc w:val="both"/>
      </w:pPr>
      <w:r w:rsidRPr="007C00B8">
        <w:t>202</w:t>
      </w:r>
      <w:r w:rsidRPr="007C00B8">
        <w:rPr>
          <w:lang w:val="lt-LT"/>
        </w:rPr>
        <w:t>_</w:t>
      </w:r>
      <w:r w:rsidRPr="007C00B8">
        <w:t xml:space="preserve">. gada /  </w:t>
      </w:r>
      <w:r w:rsidR="00987040" w:rsidRPr="00987040">
        <w:rPr>
          <w:i/>
          <w:iCs/>
        </w:rPr>
        <w:t>year</w:t>
      </w:r>
      <w:r w:rsidRPr="007C00B8">
        <w:t xml:space="preserve"> ___. _______________ </w:t>
      </w:r>
    </w:p>
    <w:p w14:paraId="3C479EB1" w14:textId="780F0E35" w:rsidR="00B97C90" w:rsidRDefault="000515E6" w:rsidP="00581DF8">
      <w:pPr>
        <w:spacing w:before="240"/>
        <w:ind w:firstLine="708"/>
        <w:jc w:val="both"/>
      </w:pPr>
      <w:r w:rsidRPr="0061234D">
        <w:rPr>
          <w:sz w:val="18"/>
          <w:szCs w:val="18"/>
        </w:rPr>
        <w:t>Patērētājam, slēdzot distances līgumu, ir tiesības 14 dienu laikā iz</w:t>
      </w:r>
      <w:r w:rsidR="007B2851" w:rsidRPr="0061234D">
        <w:rPr>
          <w:sz w:val="18"/>
          <w:szCs w:val="18"/>
        </w:rPr>
        <w:t>mantot</w:t>
      </w:r>
      <w:r w:rsidRPr="0061234D">
        <w:rPr>
          <w:sz w:val="18"/>
          <w:szCs w:val="18"/>
        </w:rPr>
        <w:t>t Atteikuma tiesības un vienpusēji atkāpties no līguma, izņemot tos gadījumus, kad atteikuma tiesības nav spēkā – lūdzam iepazīties ar Atteikuma tiesību izmantošanas noteikumiem</w:t>
      </w:r>
      <w:r w:rsidR="007B2851" w:rsidRPr="0061234D">
        <w:rPr>
          <w:sz w:val="18"/>
          <w:szCs w:val="18"/>
        </w:rPr>
        <w:t xml:space="preserve"> www.lawood.lv</w:t>
      </w:r>
      <w:r w:rsidRPr="0061234D">
        <w:rPr>
          <w:sz w:val="18"/>
          <w:szCs w:val="18"/>
        </w:rPr>
        <w:t xml:space="preserve">. Par nolūku izmantot atteikuma tiesības, Patērētājam jāinformē Pārdevējs ne vēlāk kā </w:t>
      </w:r>
      <w:r w:rsidR="00581DF8">
        <w:rPr>
          <w:sz w:val="18"/>
          <w:szCs w:val="18"/>
          <w:u w:val="single"/>
        </w:rPr>
        <w:t>četrpadsmitajā</w:t>
      </w:r>
      <w:r w:rsidRPr="0061234D">
        <w:rPr>
          <w:sz w:val="18"/>
          <w:szCs w:val="18"/>
          <w:u w:val="single"/>
        </w:rPr>
        <w:t xml:space="preserve"> dienā kopš Preces saņemšanas vai piegādes</w:t>
      </w:r>
      <w:r w:rsidRPr="0061234D">
        <w:rPr>
          <w:sz w:val="18"/>
          <w:szCs w:val="18"/>
        </w:rPr>
        <w:t xml:space="preserve">, aizpildot, parakstot un iesniedzot (fiziski vai nosūtot ar pastu, tai skaitā elektronisko pastu) Pārdevējam Atteikuma veidlapu. Patērētājam ir pienākums </w:t>
      </w:r>
      <w:r w:rsidRPr="0061234D">
        <w:rPr>
          <w:sz w:val="18"/>
          <w:szCs w:val="18"/>
          <w:u w:val="single"/>
        </w:rPr>
        <w:t xml:space="preserve">nodot Pārdevējam Preci ne vēlāk kā 14 </w:t>
      </w:r>
      <w:r w:rsidRPr="00581DF8">
        <w:rPr>
          <w:sz w:val="18"/>
          <w:szCs w:val="18"/>
          <w:u w:val="single"/>
        </w:rPr>
        <w:t>dienu laikā</w:t>
      </w:r>
      <w:r w:rsidRPr="0061234D">
        <w:rPr>
          <w:sz w:val="18"/>
          <w:szCs w:val="18"/>
        </w:rPr>
        <w:t xml:space="preserve"> kopš Pārdevēja informēšanas par Atteikuma tiesību izmantošanu. </w:t>
      </w:r>
      <w:r w:rsidRPr="0061234D">
        <w:rPr>
          <w:b/>
          <w:bCs/>
          <w:sz w:val="18"/>
          <w:szCs w:val="18"/>
        </w:rPr>
        <w:t>Preci jānodod</w:t>
      </w:r>
      <w:r w:rsidRPr="0061234D">
        <w:rPr>
          <w:sz w:val="18"/>
          <w:szCs w:val="18"/>
        </w:rPr>
        <w:t xml:space="preserve"> ar visu iepakojumu, etiķetēm/uzlīmēm, papīra instrukcijām vai bukletiem un citiem piederumiem, kas bija kopā ar Preci tās saņemšanas brīdī. Ja Prece Atteikuma tiesību izmantošanas periodā lietota, pārsniedzot tās pārbaudei un īpašību noskaidrošanai nepieciešamās robežas, tai skaitā lielākā mērā, kā to varētu izdarīt Preces iegādes</w:t>
      </w:r>
      <w:r w:rsidR="00581DF8">
        <w:rPr>
          <w:sz w:val="18"/>
          <w:szCs w:val="18"/>
        </w:rPr>
        <w:t xml:space="preserve"> brīdī</w:t>
      </w:r>
      <w:r w:rsidRPr="0061234D">
        <w:rPr>
          <w:sz w:val="18"/>
          <w:szCs w:val="18"/>
        </w:rPr>
        <w:t xml:space="preserve"> </w:t>
      </w:r>
      <w:r w:rsidR="007B2851" w:rsidRPr="0061234D">
        <w:rPr>
          <w:sz w:val="18"/>
          <w:szCs w:val="18"/>
        </w:rPr>
        <w:t>birojā</w:t>
      </w:r>
      <w:r w:rsidRPr="0061234D">
        <w:rPr>
          <w:sz w:val="18"/>
          <w:szCs w:val="18"/>
        </w:rPr>
        <w:t xml:space="preserve"> vai Prece atdota bez iepakojuma (arī bojāts) vai nepilnā komplektācijā, tādējādi samazinot Preces vērtību, Pārdevējam ir tiesības aprēķināt vērtību, kādu Prece ir zaudējusi, un ieturēt šo summu no preces sākotnējās vērtības. </w:t>
      </w:r>
      <w:bookmarkStart w:id="0" w:name="_Hlk150863182"/>
      <w:r w:rsidRPr="0061234D">
        <w:rPr>
          <w:sz w:val="18"/>
          <w:szCs w:val="18"/>
        </w:rPr>
        <w:t xml:space="preserve">Patērētājs atbildīgs par Preces nogādāšanu Pārdevējam, nodrošinot iepakojumu, lai pasargātu Preci no bojājumiem transportēšanas laikā līdz Pārdevējam. Par transportēšanas laikā Precei radītiem bojājumiem, ja to iemesls bijis nepietiekams preces iepakojums, ir atbildīgs Patērētājs. Piegādes izmaksas, kas saistītas ar Preces atdošanu atpakaļ, sedz Patērētājs. </w:t>
      </w:r>
      <w:bookmarkEnd w:id="0"/>
      <w:r w:rsidRPr="0061234D">
        <w:rPr>
          <w:sz w:val="18"/>
          <w:szCs w:val="18"/>
        </w:rPr>
        <w:t>Ja Patērētājs ir uzsācis Preces lietošanu, gūstot no tās labumu, un šīs lietošana laikā Precei radies defekts, Patērētājs ir tiesīgs pieteikt Pārdevējam prasījumu par Preces neatbilstību līguma noteikumiem divu gadu laikā no Preces iegādes vai saņemšanas dienas. Lūdzam iepazīties ar Garantijas noteikumiem.</w:t>
      </w:r>
    </w:p>
    <w:p w14:paraId="4F9B48AC" w14:textId="21410D0C" w:rsidR="007B2851" w:rsidRPr="00B97C90" w:rsidRDefault="00987040" w:rsidP="00B97C90">
      <w:pPr>
        <w:spacing w:before="240"/>
        <w:ind w:firstLine="708"/>
        <w:jc w:val="both"/>
        <w:rPr>
          <w:b/>
          <w:i/>
          <w:iCs/>
          <w:sz w:val="18"/>
          <w:szCs w:val="18"/>
        </w:rPr>
      </w:pPr>
      <w:r w:rsidRPr="00987040">
        <w:rPr>
          <w:sz w:val="18"/>
          <w:szCs w:val="18"/>
        </w:rPr>
        <w:t xml:space="preserve">When concluding a distance contract, the consumer has the right to exercise the Right of Withdrawal and unilaterally withdraw from the contract within 14 days, except for those cases where the right of withdrawal is not valid - please read the Terms of Use of the Right of Withdrawal at www.lawood.lv. The Consumer must inform the Seller of the intention to use the right of withdrawal no later than the </w:t>
      </w:r>
      <w:r w:rsidRPr="00987040">
        <w:rPr>
          <w:sz w:val="18"/>
          <w:szCs w:val="18"/>
          <w:u w:val="single"/>
        </w:rPr>
        <w:t>fourteenth day after receiving or delivering the Product</w:t>
      </w:r>
      <w:r w:rsidRPr="00987040">
        <w:rPr>
          <w:sz w:val="18"/>
          <w:szCs w:val="18"/>
        </w:rPr>
        <w:t xml:space="preserve">, by filling out, signing and submitting (physically or sending by mail, including electronic mail) the Withdrawal form to the Seller. The Consumer is obliged </w:t>
      </w:r>
      <w:r w:rsidRPr="007F3F47">
        <w:rPr>
          <w:sz w:val="18"/>
          <w:szCs w:val="18"/>
          <w:u w:val="single"/>
        </w:rPr>
        <w:t>to hand over the Product to the Seller no later than 14 days</w:t>
      </w:r>
      <w:r w:rsidRPr="00987040">
        <w:rPr>
          <w:sz w:val="18"/>
          <w:szCs w:val="18"/>
        </w:rPr>
        <w:t xml:space="preserve"> after informing the Seller about the exercise of the right of withdrawal. </w:t>
      </w:r>
      <w:r w:rsidRPr="007F3F47">
        <w:rPr>
          <w:b/>
          <w:bCs/>
          <w:sz w:val="18"/>
          <w:szCs w:val="18"/>
        </w:rPr>
        <w:t>The Product must be returned</w:t>
      </w:r>
      <w:r w:rsidRPr="00987040">
        <w:rPr>
          <w:sz w:val="18"/>
          <w:szCs w:val="18"/>
        </w:rPr>
        <w:t xml:space="preserve"> with all packaging, labels/stickers, paper instructions or booklets and other accessories that were with the Product at the time of receipt. If the Product has been used during the period of exercise of the right of withdrawal, exceeding the limits necessary for its inspection and determining the characteristics, including to a greater extent than could be done at the time of purchase of the Product in the office, or the Product has been returned without packaging (also damaged) or incomplete, thereby reducing the value of the Product, the Seller has the right to calculate the value that the Product has lost and deduct this amount from the original value of the Product. The Consumer is responsible for delivering the Product to the Seller, providing packaging to protect the Product from damage during transportation to the Seller. The Consumer is responsible for damage caused to the Product during transportation, if it was caused by insufficient product packaging. Delivery costs associated with returning the Product are borne by the Consumer. If the Consumer has started using the Product, benefiting from it, and during this use the Product has a defect, the Consumer has the right to submit a claim to the Seller regarding the non-compliance of the Product with the terms of the contract within two years from the date of purchase or receipt of the Product. Please familiarize yourself with the Warranty Terms.</w:t>
      </w: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6682"/>
      </w:tblGrid>
      <w:tr w:rsidR="00D35F1D" w:rsidRPr="007C00B8" w14:paraId="02647E99" w14:textId="77777777" w:rsidTr="00AC4C17">
        <w:tc>
          <w:tcPr>
            <w:tcW w:w="10348" w:type="dxa"/>
            <w:gridSpan w:val="2"/>
            <w:tcBorders>
              <w:top w:val="nil"/>
              <w:left w:val="nil"/>
              <w:bottom w:val="single" w:sz="4" w:space="0" w:color="auto"/>
              <w:right w:val="nil"/>
            </w:tcBorders>
          </w:tcPr>
          <w:p w14:paraId="4D71A6FA" w14:textId="77777777" w:rsidR="00D35F1D" w:rsidRPr="007C00B8" w:rsidRDefault="00D35F1D" w:rsidP="00581DF8">
            <w:pPr>
              <w:jc w:val="both"/>
              <w:rPr>
                <w:b/>
                <w:sz w:val="20"/>
                <w:szCs w:val="20"/>
              </w:rPr>
            </w:pPr>
            <w:r w:rsidRPr="007C00B8">
              <w:rPr>
                <w:b/>
                <w:sz w:val="20"/>
                <w:szCs w:val="20"/>
              </w:rPr>
              <w:t xml:space="preserve">PIRCĒJA DATI / </w:t>
            </w:r>
          </w:p>
          <w:p w14:paraId="1C1F9359" w14:textId="094C7FFF" w:rsidR="00D35F1D" w:rsidRPr="007C00B8" w:rsidRDefault="007F3F47" w:rsidP="00581DF8">
            <w:pPr>
              <w:jc w:val="both"/>
              <w:rPr>
                <w:i/>
                <w:iCs/>
                <w:sz w:val="20"/>
                <w:szCs w:val="20"/>
                <w:lang w:val="ru-RU"/>
              </w:rPr>
            </w:pPr>
            <w:r w:rsidRPr="007F3F47">
              <w:rPr>
                <w:b/>
                <w:i/>
                <w:iCs/>
                <w:sz w:val="20"/>
                <w:szCs w:val="20"/>
                <w:lang w:bidi="ru-RU"/>
              </w:rPr>
              <w:t>BUYER DATA</w:t>
            </w:r>
          </w:p>
        </w:tc>
      </w:tr>
      <w:tr w:rsidR="00D35F1D" w:rsidRPr="007C00B8" w14:paraId="67BBE3F4" w14:textId="77777777" w:rsidTr="0086593F">
        <w:tc>
          <w:tcPr>
            <w:tcW w:w="3666" w:type="dxa"/>
            <w:tcBorders>
              <w:top w:val="single" w:sz="4" w:space="0" w:color="auto"/>
              <w:left w:val="nil"/>
            </w:tcBorders>
          </w:tcPr>
          <w:p w14:paraId="64596F13" w14:textId="5531593A" w:rsidR="00D35F1D" w:rsidRPr="007F3F47" w:rsidRDefault="00D35F1D" w:rsidP="00581DF8">
            <w:pPr>
              <w:spacing w:before="20" w:afterLines="20" w:after="48"/>
              <w:jc w:val="both"/>
              <w:rPr>
                <w:sz w:val="20"/>
                <w:szCs w:val="20"/>
                <w:lang w:val="en-US"/>
              </w:rPr>
            </w:pPr>
            <w:r w:rsidRPr="007C00B8">
              <w:rPr>
                <w:sz w:val="20"/>
                <w:szCs w:val="20"/>
              </w:rPr>
              <w:t xml:space="preserve">Pircēja vārds un uzvārds / </w:t>
            </w:r>
            <w:r w:rsidR="007F3F47" w:rsidRPr="007F3F47">
              <w:rPr>
                <w:i/>
                <w:iCs/>
                <w:sz w:val="20"/>
                <w:szCs w:val="20"/>
                <w:lang w:val="en-US" w:bidi="ru-RU"/>
              </w:rPr>
              <w:t>Name and surname of the buyer</w:t>
            </w:r>
          </w:p>
        </w:tc>
        <w:tc>
          <w:tcPr>
            <w:tcW w:w="6682" w:type="dxa"/>
            <w:tcBorders>
              <w:top w:val="single" w:sz="4" w:space="0" w:color="auto"/>
              <w:right w:val="nil"/>
            </w:tcBorders>
          </w:tcPr>
          <w:p w14:paraId="56070E49" w14:textId="77777777" w:rsidR="00D35F1D" w:rsidRPr="007C00B8" w:rsidRDefault="00D35F1D" w:rsidP="00581DF8">
            <w:pPr>
              <w:spacing w:before="20" w:afterLines="20" w:after="48"/>
              <w:jc w:val="both"/>
              <w:rPr>
                <w:sz w:val="20"/>
                <w:szCs w:val="20"/>
              </w:rPr>
            </w:pPr>
          </w:p>
        </w:tc>
      </w:tr>
      <w:tr w:rsidR="00D35F1D" w:rsidRPr="007C00B8" w14:paraId="7E438720" w14:textId="77777777" w:rsidTr="0086593F">
        <w:tc>
          <w:tcPr>
            <w:tcW w:w="3666" w:type="dxa"/>
            <w:tcBorders>
              <w:left w:val="nil"/>
            </w:tcBorders>
          </w:tcPr>
          <w:p w14:paraId="2E24F4E3" w14:textId="4A6ACA46" w:rsidR="00D35F1D" w:rsidRPr="007F3F47" w:rsidRDefault="00D35F1D" w:rsidP="00581DF8">
            <w:pPr>
              <w:spacing w:before="20" w:afterLines="20" w:after="48"/>
              <w:jc w:val="both"/>
              <w:rPr>
                <w:sz w:val="20"/>
                <w:szCs w:val="20"/>
                <w:lang w:val="en-US"/>
              </w:rPr>
            </w:pPr>
            <w:r w:rsidRPr="007C00B8">
              <w:rPr>
                <w:sz w:val="20"/>
                <w:szCs w:val="20"/>
              </w:rPr>
              <w:t xml:space="preserve">Pircēja e-pasta adrese / </w:t>
            </w:r>
            <w:r w:rsidR="007F3F47" w:rsidRPr="007F3F47">
              <w:rPr>
                <w:i/>
                <w:iCs/>
                <w:sz w:val="20"/>
                <w:szCs w:val="20"/>
                <w:lang w:val="en-US" w:bidi="ru-RU"/>
              </w:rPr>
              <w:t>Buyer's email address</w:t>
            </w:r>
          </w:p>
        </w:tc>
        <w:tc>
          <w:tcPr>
            <w:tcW w:w="6682" w:type="dxa"/>
            <w:tcBorders>
              <w:right w:val="nil"/>
            </w:tcBorders>
          </w:tcPr>
          <w:p w14:paraId="5AD37BDC" w14:textId="77777777" w:rsidR="00D35F1D" w:rsidRPr="007C00B8" w:rsidRDefault="00D35F1D" w:rsidP="00581DF8">
            <w:pPr>
              <w:spacing w:before="20" w:afterLines="20" w:after="48"/>
              <w:jc w:val="both"/>
              <w:rPr>
                <w:sz w:val="20"/>
                <w:szCs w:val="20"/>
              </w:rPr>
            </w:pPr>
          </w:p>
        </w:tc>
      </w:tr>
      <w:tr w:rsidR="00D35F1D" w:rsidRPr="007C00B8" w14:paraId="67299896" w14:textId="77777777" w:rsidTr="0086593F">
        <w:tc>
          <w:tcPr>
            <w:tcW w:w="3666" w:type="dxa"/>
            <w:tcBorders>
              <w:left w:val="nil"/>
            </w:tcBorders>
          </w:tcPr>
          <w:p w14:paraId="7FA3DF84" w14:textId="16BC2388" w:rsidR="00D35F1D" w:rsidRPr="007F3F47" w:rsidRDefault="00D35F1D" w:rsidP="00581DF8">
            <w:pPr>
              <w:spacing w:before="20" w:afterLines="20" w:after="48"/>
              <w:jc w:val="both"/>
              <w:rPr>
                <w:sz w:val="20"/>
                <w:szCs w:val="20"/>
                <w:lang w:val="en-US"/>
              </w:rPr>
            </w:pPr>
            <w:r w:rsidRPr="007C00B8">
              <w:rPr>
                <w:sz w:val="20"/>
                <w:szCs w:val="20"/>
              </w:rPr>
              <w:t xml:space="preserve">Pircēja tālruņa numurs / </w:t>
            </w:r>
            <w:r w:rsidR="007F3F47" w:rsidRPr="007F3F47">
              <w:rPr>
                <w:i/>
                <w:iCs/>
                <w:sz w:val="20"/>
                <w:szCs w:val="20"/>
                <w:lang w:val="en-US" w:bidi="ru-RU"/>
              </w:rPr>
              <w:t>Buyer's phone number</w:t>
            </w:r>
          </w:p>
        </w:tc>
        <w:tc>
          <w:tcPr>
            <w:tcW w:w="6682" w:type="dxa"/>
            <w:tcBorders>
              <w:right w:val="nil"/>
            </w:tcBorders>
          </w:tcPr>
          <w:p w14:paraId="4CC2C5C3" w14:textId="77777777" w:rsidR="00D35F1D" w:rsidRPr="007C00B8" w:rsidRDefault="00D35F1D" w:rsidP="00581DF8">
            <w:pPr>
              <w:spacing w:before="20" w:afterLines="20" w:after="48"/>
              <w:jc w:val="both"/>
              <w:rPr>
                <w:sz w:val="20"/>
                <w:szCs w:val="20"/>
              </w:rPr>
            </w:pPr>
          </w:p>
        </w:tc>
      </w:tr>
      <w:tr w:rsidR="00D35F1D" w:rsidRPr="007C00B8" w14:paraId="4A8391F2" w14:textId="77777777" w:rsidTr="0086593F">
        <w:tc>
          <w:tcPr>
            <w:tcW w:w="3666" w:type="dxa"/>
            <w:tcBorders>
              <w:left w:val="nil"/>
              <w:bottom w:val="single" w:sz="4" w:space="0" w:color="auto"/>
            </w:tcBorders>
          </w:tcPr>
          <w:p w14:paraId="41CFAF06" w14:textId="14113883" w:rsidR="00D35F1D" w:rsidRPr="007F3F47" w:rsidRDefault="00D35F1D" w:rsidP="00581DF8">
            <w:pPr>
              <w:spacing w:before="20" w:afterLines="20" w:after="48"/>
              <w:jc w:val="both"/>
              <w:rPr>
                <w:sz w:val="20"/>
                <w:szCs w:val="20"/>
                <w:lang w:val="en-US"/>
              </w:rPr>
            </w:pPr>
            <w:r w:rsidRPr="007C00B8">
              <w:rPr>
                <w:sz w:val="20"/>
                <w:szCs w:val="20"/>
              </w:rPr>
              <w:t xml:space="preserve">Bankas konta numurs / </w:t>
            </w:r>
            <w:r w:rsidR="007F3F47" w:rsidRPr="007F3F47">
              <w:rPr>
                <w:i/>
                <w:iCs/>
                <w:sz w:val="20"/>
                <w:szCs w:val="20"/>
                <w:lang w:val="en-US" w:bidi="ru-RU"/>
              </w:rPr>
              <w:t>Bank Account Number</w:t>
            </w:r>
          </w:p>
        </w:tc>
        <w:tc>
          <w:tcPr>
            <w:tcW w:w="6682" w:type="dxa"/>
            <w:tcBorders>
              <w:bottom w:val="single" w:sz="4" w:space="0" w:color="auto"/>
              <w:right w:val="nil"/>
            </w:tcBorders>
          </w:tcPr>
          <w:tbl>
            <w:tblPr>
              <w:tblpPr w:leftFromText="180" w:rightFromText="180" w:vertAnchor="text" w:horzAnchor="margin" w:tblpYSpec="outside"/>
              <w:tblOverlap w:val="never"/>
              <w:tblW w:w="6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375"/>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D35F1D" w:rsidRPr="007C00B8" w14:paraId="1FABC7A9" w14:textId="77777777" w:rsidTr="00AC4C17">
              <w:trPr>
                <w:trHeight w:val="301"/>
              </w:trPr>
              <w:tc>
                <w:tcPr>
                  <w:tcW w:w="375" w:type="dxa"/>
                  <w:shd w:val="clear" w:color="auto" w:fill="auto"/>
                </w:tcPr>
                <w:p w14:paraId="577A4EAC" w14:textId="77777777" w:rsidR="00D35F1D" w:rsidRPr="007C00B8" w:rsidRDefault="00D35F1D" w:rsidP="00581DF8">
                  <w:pPr>
                    <w:jc w:val="both"/>
                    <w:rPr>
                      <w:sz w:val="20"/>
                      <w:szCs w:val="20"/>
                    </w:rPr>
                  </w:pPr>
                </w:p>
              </w:tc>
              <w:tc>
                <w:tcPr>
                  <w:tcW w:w="375" w:type="dxa"/>
                  <w:shd w:val="clear" w:color="auto" w:fill="auto"/>
                </w:tcPr>
                <w:p w14:paraId="0A28FFFE" w14:textId="77777777" w:rsidR="00D35F1D" w:rsidRPr="007C00B8" w:rsidRDefault="00D35F1D" w:rsidP="00581DF8">
                  <w:pPr>
                    <w:jc w:val="both"/>
                    <w:rPr>
                      <w:sz w:val="20"/>
                      <w:szCs w:val="20"/>
                    </w:rPr>
                  </w:pPr>
                </w:p>
              </w:tc>
              <w:tc>
                <w:tcPr>
                  <w:tcW w:w="317" w:type="dxa"/>
                  <w:shd w:val="clear" w:color="auto" w:fill="auto"/>
                </w:tcPr>
                <w:p w14:paraId="61F16F24" w14:textId="77777777" w:rsidR="00D35F1D" w:rsidRPr="007C00B8" w:rsidRDefault="00D35F1D" w:rsidP="00581DF8">
                  <w:pPr>
                    <w:jc w:val="both"/>
                    <w:rPr>
                      <w:sz w:val="20"/>
                      <w:szCs w:val="20"/>
                    </w:rPr>
                  </w:pPr>
                </w:p>
              </w:tc>
              <w:tc>
                <w:tcPr>
                  <w:tcW w:w="317" w:type="dxa"/>
                  <w:shd w:val="clear" w:color="auto" w:fill="auto"/>
                </w:tcPr>
                <w:p w14:paraId="064196F1" w14:textId="77777777" w:rsidR="00D35F1D" w:rsidRPr="007C00B8" w:rsidRDefault="00D35F1D" w:rsidP="00581DF8">
                  <w:pPr>
                    <w:jc w:val="both"/>
                    <w:rPr>
                      <w:sz w:val="20"/>
                      <w:szCs w:val="20"/>
                    </w:rPr>
                  </w:pPr>
                </w:p>
              </w:tc>
              <w:tc>
                <w:tcPr>
                  <w:tcW w:w="317" w:type="dxa"/>
                  <w:shd w:val="clear" w:color="auto" w:fill="auto"/>
                </w:tcPr>
                <w:p w14:paraId="1D484D61" w14:textId="77777777" w:rsidR="00D35F1D" w:rsidRPr="007C00B8" w:rsidRDefault="00D35F1D" w:rsidP="00581DF8">
                  <w:pPr>
                    <w:jc w:val="both"/>
                    <w:rPr>
                      <w:sz w:val="20"/>
                      <w:szCs w:val="20"/>
                    </w:rPr>
                  </w:pPr>
                </w:p>
              </w:tc>
              <w:tc>
                <w:tcPr>
                  <w:tcW w:w="317" w:type="dxa"/>
                  <w:shd w:val="clear" w:color="auto" w:fill="auto"/>
                </w:tcPr>
                <w:p w14:paraId="79CD540F" w14:textId="77777777" w:rsidR="00D35F1D" w:rsidRPr="007C00B8" w:rsidRDefault="00D35F1D" w:rsidP="00581DF8">
                  <w:pPr>
                    <w:jc w:val="both"/>
                    <w:rPr>
                      <w:sz w:val="20"/>
                      <w:szCs w:val="20"/>
                    </w:rPr>
                  </w:pPr>
                </w:p>
              </w:tc>
              <w:tc>
                <w:tcPr>
                  <w:tcW w:w="317" w:type="dxa"/>
                  <w:shd w:val="clear" w:color="auto" w:fill="auto"/>
                </w:tcPr>
                <w:p w14:paraId="551EAAC6" w14:textId="77777777" w:rsidR="00D35F1D" w:rsidRPr="007C00B8" w:rsidRDefault="00D35F1D" w:rsidP="00581DF8">
                  <w:pPr>
                    <w:jc w:val="both"/>
                    <w:rPr>
                      <w:sz w:val="20"/>
                      <w:szCs w:val="20"/>
                    </w:rPr>
                  </w:pPr>
                </w:p>
              </w:tc>
              <w:tc>
                <w:tcPr>
                  <w:tcW w:w="317" w:type="dxa"/>
                  <w:shd w:val="clear" w:color="auto" w:fill="auto"/>
                </w:tcPr>
                <w:p w14:paraId="148A5A5B" w14:textId="77777777" w:rsidR="00D35F1D" w:rsidRPr="007C00B8" w:rsidRDefault="00D35F1D" w:rsidP="00581DF8">
                  <w:pPr>
                    <w:jc w:val="both"/>
                    <w:rPr>
                      <w:sz w:val="20"/>
                      <w:szCs w:val="20"/>
                    </w:rPr>
                  </w:pPr>
                </w:p>
              </w:tc>
              <w:tc>
                <w:tcPr>
                  <w:tcW w:w="317" w:type="dxa"/>
                  <w:shd w:val="clear" w:color="auto" w:fill="auto"/>
                </w:tcPr>
                <w:p w14:paraId="1AB9022B" w14:textId="77777777" w:rsidR="00D35F1D" w:rsidRPr="007C00B8" w:rsidRDefault="00D35F1D" w:rsidP="00581DF8">
                  <w:pPr>
                    <w:jc w:val="both"/>
                    <w:rPr>
                      <w:sz w:val="20"/>
                      <w:szCs w:val="20"/>
                    </w:rPr>
                  </w:pPr>
                </w:p>
              </w:tc>
              <w:tc>
                <w:tcPr>
                  <w:tcW w:w="317" w:type="dxa"/>
                  <w:shd w:val="clear" w:color="auto" w:fill="auto"/>
                </w:tcPr>
                <w:p w14:paraId="4694EC6F" w14:textId="77777777" w:rsidR="00D35F1D" w:rsidRPr="007C00B8" w:rsidRDefault="00D35F1D" w:rsidP="00581DF8">
                  <w:pPr>
                    <w:jc w:val="both"/>
                    <w:rPr>
                      <w:sz w:val="20"/>
                      <w:szCs w:val="20"/>
                    </w:rPr>
                  </w:pPr>
                </w:p>
              </w:tc>
              <w:tc>
                <w:tcPr>
                  <w:tcW w:w="317" w:type="dxa"/>
                  <w:shd w:val="clear" w:color="auto" w:fill="auto"/>
                </w:tcPr>
                <w:p w14:paraId="5A3F3CBC" w14:textId="77777777" w:rsidR="00D35F1D" w:rsidRPr="007C00B8" w:rsidRDefault="00D35F1D" w:rsidP="00581DF8">
                  <w:pPr>
                    <w:jc w:val="both"/>
                    <w:rPr>
                      <w:sz w:val="20"/>
                      <w:szCs w:val="20"/>
                    </w:rPr>
                  </w:pPr>
                </w:p>
              </w:tc>
              <w:tc>
                <w:tcPr>
                  <w:tcW w:w="317" w:type="dxa"/>
                  <w:shd w:val="clear" w:color="auto" w:fill="auto"/>
                </w:tcPr>
                <w:p w14:paraId="4709CD0A" w14:textId="77777777" w:rsidR="00D35F1D" w:rsidRPr="007C00B8" w:rsidRDefault="00D35F1D" w:rsidP="00581DF8">
                  <w:pPr>
                    <w:jc w:val="both"/>
                    <w:rPr>
                      <w:sz w:val="20"/>
                      <w:szCs w:val="20"/>
                    </w:rPr>
                  </w:pPr>
                </w:p>
              </w:tc>
              <w:tc>
                <w:tcPr>
                  <w:tcW w:w="317" w:type="dxa"/>
                  <w:shd w:val="clear" w:color="auto" w:fill="auto"/>
                </w:tcPr>
                <w:p w14:paraId="5E0BE32E" w14:textId="77777777" w:rsidR="00D35F1D" w:rsidRPr="007C00B8" w:rsidRDefault="00D35F1D" w:rsidP="00581DF8">
                  <w:pPr>
                    <w:jc w:val="both"/>
                    <w:rPr>
                      <w:sz w:val="20"/>
                      <w:szCs w:val="20"/>
                    </w:rPr>
                  </w:pPr>
                </w:p>
              </w:tc>
              <w:tc>
                <w:tcPr>
                  <w:tcW w:w="317" w:type="dxa"/>
                  <w:shd w:val="clear" w:color="auto" w:fill="auto"/>
                </w:tcPr>
                <w:p w14:paraId="091740CB" w14:textId="77777777" w:rsidR="00D35F1D" w:rsidRPr="007C00B8" w:rsidRDefault="00D35F1D" w:rsidP="00581DF8">
                  <w:pPr>
                    <w:jc w:val="both"/>
                    <w:rPr>
                      <w:sz w:val="20"/>
                      <w:szCs w:val="20"/>
                    </w:rPr>
                  </w:pPr>
                </w:p>
              </w:tc>
              <w:tc>
                <w:tcPr>
                  <w:tcW w:w="317" w:type="dxa"/>
                  <w:shd w:val="clear" w:color="auto" w:fill="auto"/>
                </w:tcPr>
                <w:p w14:paraId="5C1D607F" w14:textId="77777777" w:rsidR="00D35F1D" w:rsidRPr="007C00B8" w:rsidRDefault="00D35F1D" w:rsidP="00581DF8">
                  <w:pPr>
                    <w:jc w:val="both"/>
                    <w:rPr>
                      <w:sz w:val="20"/>
                      <w:szCs w:val="20"/>
                    </w:rPr>
                  </w:pPr>
                </w:p>
              </w:tc>
              <w:tc>
                <w:tcPr>
                  <w:tcW w:w="317" w:type="dxa"/>
                  <w:shd w:val="clear" w:color="auto" w:fill="auto"/>
                </w:tcPr>
                <w:p w14:paraId="6E0BBD2E" w14:textId="77777777" w:rsidR="00D35F1D" w:rsidRPr="007C00B8" w:rsidRDefault="00D35F1D" w:rsidP="00581DF8">
                  <w:pPr>
                    <w:jc w:val="both"/>
                    <w:rPr>
                      <w:sz w:val="20"/>
                      <w:szCs w:val="20"/>
                    </w:rPr>
                  </w:pPr>
                </w:p>
              </w:tc>
              <w:tc>
                <w:tcPr>
                  <w:tcW w:w="317" w:type="dxa"/>
                  <w:shd w:val="clear" w:color="auto" w:fill="auto"/>
                </w:tcPr>
                <w:p w14:paraId="53656DC5" w14:textId="77777777" w:rsidR="00D35F1D" w:rsidRPr="007C00B8" w:rsidRDefault="00D35F1D" w:rsidP="00581DF8">
                  <w:pPr>
                    <w:jc w:val="both"/>
                    <w:rPr>
                      <w:sz w:val="20"/>
                      <w:szCs w:val="20"/>
                    </w:rPr>
                  </w:pPr>
                </w:p>
              </w:tc>
              <w:tc>
                <w:tcPr>
                  <w:tcW w:w="317" w:type="dxa"/>
                  <w:shd w:val="clear" w:color="auto" w:fill="auto"/>
                </w:tcPr>
                <w:p w14:paraId="7530F34F" w14:textId="77777777" w:rsidR="00D35F1D" w:rsidRPr="007C00B8" w:rsidRDefault="00D35F1D" w:rsidP="00581DF8">
                  <w:pPr>
                    <w:jc w:val="both"/>
                    <w:rPr>
                      <w:sz w:val="20"/>
                      <w:szCs w:val="20"/>
                    </w:rPr>
                  </w:pPr>
                </w:p>
              </w:tc>
              <w:tc>
                <w:tcPr>
                  <w:tcW w:w="317" w:type="dxa"/>
                  <w:shd w:val="clear" w:color="auto" w:fill="auto"/>
                </w:tcPr>
                <w:p w14:paraId="71F3083F" w14:textId="77777777" w:rsidR="00D35F1D" w:rsidRPr="007C00B8" w:rsidRDefault="00D35F1D" w:rsidP="00581DF8">
                  <w:pPr>
                    <w:jc w:val="both"/>
                    <w:rPr>
                      <w:sz w:val="20"/>
                      <w:szCs w:val="20"/>
                    </w:rPr>
                  </w:pPr>
                </w:p>
              </w:tc>
              <w:tc>
                <w:tcPr>
                  <w:tcW w:w="317" w:type="dxa"/>
                  <w:shd w:val="clear" w:color="auto" w:fill="auto"/>
                </w:tcPr>
                <w:p w14:paraId="13903E1E" w14:textId="77777777" w:rsidR="00D35F1D" w:rsidRPr="007C00B8" w:rsidRDefault="00D35F1D" w:rsidP="00581DF8">
                  <w:pPr>
                    <w:jc w:val="both"/>
                    <w:rPr>
                      <w:sz w:val="20"/>
                      <w:szCs w:val="20"/>
                    </w:rPr>
                  </w:pPr>
                </w:p>
              </w:tc>
            </w:tr>
          </w:tbl>
          <w:p w14:paraId="1C17722B" w14:textId="77777777" w:rsidR="00D35F1D" w:rsidRPr="007C00B8" w:rsidRDefault="00D35F1D" w:rsidP="00581DF8">
            <w:pPr>
              <w:spacing w:before="20" w:afterLines="20" w:after="48"/>
              <w:jc w:val="both"/>
              <w:rPr>
                <w:sz w:val="20"/>
                <w:szCs w:val="20"/>
              </w:rPr>
            </w:pPr>
          </w:p>
        </w:tc>
      </w:tr>
      <w:tr w:rsidR="00D35F1D" w:rsidRPr="007C00B8" w14:paraId="2D7976CC" w14:textId="77777777" w:rsidTr="0086593F">
        <w:tc>
          <w:tcPr>
            <w:tcW w:w="3666" w:type="dxa"/>
            <w:tcBorders>
              <w:left w:val="nil"/>
              <w:bottom w:val="single" w:sz="4" w:space="0" w:color="auto"/>
            </w:tcBorders>
          </w:tcPr>
          <w:p w14:paraId="3482BED7" w14:textId="7445604F" w:rsidR="00D35F1D" w:rsidRPr="007C00B8" w:rsidRDefault="00D35F1D" w:rsidP="00581DF8">
            <w:pPr>
              <w:spacing w:before="20" w:afterLines="20" w:after="48"/>
              <w:jc w:val="both"/>
              <w:rPr>
                <w:sz w:val="20"/>
                <w:szCs w:val="20"/>
              </w:rPr>
            </w:pPr>
            <w:r w:rsidRPr="007C00B8">
              <w:rPr>
                <w:sz w:val="20"/>
                <w:szCs w:val="20"/>
              </w:rPr>
              <w:t xml:space="preserve">Konta īpašnieka pilns vārds, uzvārds / </w:t>
            </w:r>
            <w:r w:rsidR="007F3F47" w:rsidRPr="007F3F47">
              <w:rPr>
                <w:i/>
                <w:iCs/>
                <w:sz w:val="20"/>
                <w:szCs w:val="20"/>
                <w:lang w:bidi="ru-RU"/>
              </w:rPr>
              <w:t>Full name of the account holder</w:t>
            </w:r>
          </w:p>
        </w:tc>
        <w:tc>
          <w:tcPr>
            <w:tcW w:w="6682" w:type="dxa"/>
            <w:tcBorders>
              <w:bottom w:val="single" w:sz="4" w:space="0" w:color="auto"/>
              <w:right w:val="nil"/>
            </w:tcBorders>
          </w:tcPr>
          <w:p w14:paraId="16E0145A" w14:textId="77777777" w:rsidR="00D35F1D" w:rsidRPr="007C00B8" w:rsidRDefault="00D35F1D" w:rsidP="00581DF8">
            <w:pPr>
              <w:jc w:val="both"/>
              <w:rPr>
                <w:sz w:val="20"/>
                <w:szCs w:val="20"/>
              </w:rPr>
            </w:pPr>
          </w:p>
        </w:tc>
      </w:tr>
      <w:tr w:rsidR="00D35F1D" w:rsidRPr="007C00B8" w14:paraId="6001D78E" w14:textId="77777777" w:rsidTr="0086593F">
        <w:trPr>
          <w:trHeight w:val="171"/>
        </w:trPr>
        <w:tc>
          <w:tcPr>
            <w:tcW w:w="3666" w:type="dxa"/>
            <w:tcBorders>
              <w:top w:val="single" w:sz="4" w:space="0" w:color="auto"/>
              <w:left w:val="nil"/>
              <w:bottom w:val="nil"/>
              <w:right w:val="nil"/>
            </w:tcBorders>
          </w:tcPr>
          <w:p w14:paraId="442C5ADB" w14:textId="77777777" w:rsidR="00D35F1D" w:rsidRDefault="00D35F1D" w:rsidP="00581DF8">
            <w:pPr>
              <w:spacing w:before="40" w:afterLines="40" w:after="96"/>
              <w:jc w:val="both"/>
              <w:rPr>
                <w:b/>
                <w:sz w:val="20"/>
                <w:szCs w:val="20"/>
              </w:rPr>
            </w:pPr>
          </w:p>
          <w:p w14:paraId="27CF2922" w14:textId="77777777" w:rsidR="007F3F47" w:rsidRPr="007C00B8" w:rsidRDefault="007F3F47" w:rsidP="00581DF8">
            <w:pPr>
              <w:spacing w:before="40" w:afterLines="40" w:after="96"/>
              <w:jc w:val="both"/>
              <w:rPr>
                <w:b/>
                <w:sz w:val="20"/>
                <w:szCs w:val="20"/>
              </w:rPr>
            </w:pPr>
          </w:p>
        </w:tc>
        <w:tc>
          <w:tcPr>
            <w:tcW w:w="6682" w:type="dxa"/>
            <w:tcBorders>
              <w:top w:val="single" w:sz="4" w:space="0" w:color="auto"/>
              <w:left w:val="nil"/>
              <w:bottom w:val="nil"/>
              <w:right w:val="nil"/>
            </w:tcBorders>
          </w:tcPr>
          <w:p w14:paraId="5169B998" w14:textId="77777777" w:rsidR="00D35F1D" w:rsidRPr="007C00B8" w:rsidRDefault="00D35F1D" w:rsidP="00581DF8">
            <w:pPr>
              <w:jc w:val="both"/>
              <w:rPr>
                <w:sz w:val="20"/>
                <w:szCs w:val="20"/>
              </w:rPr>
            </w:pPr>
          </w:p>
        </w:tc>
      </w:tr>
      <w:tr w:rsidR="00D35F1D" w:rsidRPr="007C00B8" w14:paraId="2FFFF777" w14:textId="77777777" w:rsidTr="00AC4C17">
        <w:trPr>
          <w:trHeight w:val="171"/>
        </w:trPr>
        <w:tc>
          <w:tcPr>
            <w:tcW w:w="10348" w:type="dxa"/>
            <w:gridSpan w:val="2"/>
            <w:tcBorders>
              <w:top w:val="nil"/>
              <w:left w:val="nil"/>
              <w:bottom w:val="single" w:sz="4" w:space="0" w:color="auto"/>
              <w:right w:val="nil"/>
            </w:tcBorders>
          </w:tcPr>
          <w:p w14:paraId="41B74C89" w14:textId="4E94614C" w:rsidR="00D35F1D" w:rsidRPr="007C00B8" w:rsidRDefault="00D35F1D" w:rsidP="00581DF8">
            <w:pPr>
              <w:jc w:val="both"/>
              <w:rPr>
                <w:sz w:val="20"/>
                <w:szCs w:val="20"/>
              </w:rPr>
            </w:pPr>
            <w:r w:rsidRPr="007C00B8">
              <w:rPr>
                <w:b/>
                <w:sz w:val="20"/>
                <w:szCs w:val="20"/>
              </w:rPr>
              <w:lastRenderedPageBreak/>
              <w:t xml:space="preserve">PASŪTĪJUMS / </w:t>
            </w:r>
            <w:r w:rsidR="007F3F47" w:rsidRPr="007F3F47">
              <w:rPr>
                <w:b/>
                <w:i/>
                <w:iCs/>
                <w:sz w:val="20"/>
                <w:szCs w:val="20"/>
                <w:lang w:val="ru-RU" w:bidi="ru-RU"/>
              </w:rPr>
              <w:t>ORDER</w:t>
            </w:r>
          </w:p>
        </w:tc>
      </w:tr>
      <w:tr w:rsidR="00D35F1D" w:rsidRPr="007C00B8" w14:paraId="0D715F06" w14:textId="77777777" w:rsidTr="0086593F">
        <w:tc>
          <w:tcPr>
            <w:tcW w:w="3666" w:type="dxa"/>
            <w:tcBorders>
              <w:top w:val="single" w:sz="4" w:space="0" w:color="auto"/>
              <w:left w:val="nil"/>
              <w:bottom w:val="nil"/>
            </w:tcBorders>
          </w:tcPr>
          <w:p w14:paraId="09C565F4" w14:textId="31C7910A" w:rsidR="00D35F1D" w:rsidRPr="007C00B8" w:rsidRDefault="00D35F1D" w:rsidP="00581DF8">
            <w:pPr>
              <w:spacing w:before="20" w:afterLines="20" w:after="48"/>
              <w:jc w:val="both"/>
              <w:rPr>
                <w:sz w:val="20"/>
                <w:szCs w:val="20"/>
              </w:rPr>
            </w:pPr>
            <w:r w:rsidRPr="007C00B8">
              <w:rPr>
                <w:sz w:val="20"/>
                <w:szCs w:val="20"/>
              </w:rPr>
              <w:t xml:space="preserve">Pasūtījuma numurs / </w:t>
            </w:r>
            <w:proofErr w:type="spellStart"/>
            <w:r w:rsidR="007F3F47" w:rsidRPr="007F3F47">
              <w:rPr>
                <w:i/>
                <w:iCs/>
                <w:sz w:val="20"/>
                <w:szCs w:val="20"/>
                <w:lang w:val="ru-RU" w:bidi="ru-RU"/>
              </w:rPr>
              <w:t>Order</w:t>
            </w:r>
            <w:proofErr w:type="spellEnd"/>
            <w:r w:rsidR="007F3F47" w:rsidRPr="007F3F47">
              <w:rPr>
                <w:i/>
                <w:iCs/>
                <w:sz w:val="20"/>
                <w:szCs w:val="20"/>
                <w:lang w:val="ru-RU" w:bidi="ru-RU"/>
              </w:rPr>
              <w:t xml:space="preserve"> </w:t>
            </w:r>
            <w:proofErr w:type="spellStart"/>
            <w:r w:rsidR="007F3F47" w:rsidRPr="007F3F47">
              <w:rPr>
                <w:i/>
                <w:iCs/>
                <w:sz w:val="20"/>
                <w:szCs w:val="20"/>
                <w:lang w:val="ru-RU" w:bidi="ru-RU"/>
              </w:rPr>
              <w:t>number</w:t>
            </w:r>
            <w:proofErr w:type="spellEnd"/>
          </w:p>
        </w:tc>
        <w:tc>
          <w:tcPr>
            <w:tcW w:w="6682" w:type="dxa"/>
            <w:tcBorders>
              <w:top w:val="single" w:sz="4" w:space="0" w:color="auto"/>
              <w:bottom w:val="nil"/>
              <w:right w:val="nil"/>
            </w:tcBorders>
          </w:tcPr>
          <w:p w14:paraId="74E4ED52" w14:textId="77777777" w:rsidR="00D35F1D" w:rsidRPr="007C00B8" w:rsidRDefault="00D35F1D" w:rsidP="00581DF8">
            <w:pPr>
              <w:jc w:val="both"/>
              <w:rPr>
                <w:sz w:val="20"/>
                <w:szCs w:val="20"/>
              </w:rPr>
            </w:pPr>
          </w:p>
        </w:tc>
      </w:tr>
      <w:tr w:rsidR="00D35F1D" w:rsidRPr="007C00B8" w14:paraId="5BD4D398" w14:textId="77777777" w:rsidTr="0086593F">
        <w:tc>
          <w:tcPr>
            <w:tcW w:w="3666" w:type="dxa"/>
            <w:tcBorders>
              <w:left w:val="nil"/>
              <w:bottom w:val="nil"/>
            </w:tcBorders>
          </w:tcPr>
          <w:p w14:paraId="515722F3" w14:textId="5BD69C42" w:rsidR="00D35F1D" w:rsidRPr="007C00B8" w:rsidRDefault="00D35F1D" w:rsidP="00581DF8">
            <w:pPr>
              <w:spacing w:before="20" w:afterLines="20" w:after="48"/>
              <w:jc w:val="both"/>
              <w:rPr>
                <w:sz w:val="20"/>
                <w:szCs w:val="20"/>
              </w:rPr>
            </w:pPr>
            <w:r w:rsidRPr="007C00B8">
              <w:rPr>
                <w:sz w:val="20"/>
                <w:szCs w:val="20"/>
              </w:rPr>
              <w:t xml:space="preserve">Pirkuma faktūrrēķina/čeka Nr. / </w:t>
            </w:r>
            <w:r w:rsidR="007F3F47" w:rsidRPr="007F3F47">
              <w:rPr>
                <w:i/>
                <w:iCs/>
                <w:sz w:val="20"/>
                <w:szCs w:val="20"/>
                <w:lang w:bidi="ru-RU"/>
              </w:rPr>
              <w:t>Purchase invoice/check no.</w:t>
            </w:r>
          </w:p>
        </w:tc>
        <w:tc>
          <w:tcPr>
            <w:tcW w:w="6682" w:type="dxa"/>
            <w:tcBorders>
              <w:bottom w:val="nil"/>
              <w:right w:val="nil"/>
            </w:tcBorders>
          </w:tcPr>
          <w:p w14:paraId="16E49FD8" w14:textId="77777777" w:rsidR="00D35F1D" w:rsidRPr="007C00B8" w:rsidRDefault="00D35F1D" w:rsidP="00581DF8">
            <w:pPr>
              <w:jc w:val="both"/>
              <w:rPr>
                <w:sz w:val="20"/>
                <w:szCs w:val="20"/>
              </w:rPr>
            </w:pPr>
          </w:p>
        </w:tc>
      </w:tr>
      <w:tr w:rsidR="00D35F1D" w:rsidRPr="007C00B8" w14:paraId="07CAD0AE" w14:textId="77777777" w:rsidTr="0086593F">
        <w:tc>
          <w:tcPr>
            <w:tcW w:w="3666" w:type="dxa"/>
            <w:tcBorders>
              <w:left w:val="nil"/>
            </w:tcBorders>
          </w:tcPr>
          <w:p w14:paraId="0EC65BEB" w14:textId="219D1515" w:rsidR="00D35F1D" w:rsidRPr="007F3F47" w:rsidRDefault="00D35F1D" w:rsidP="00581DF8">
            <w:pPr>
              <w:spacing w:before="20" w:afterLines="20" w:after="48"/>
              <w:jc w:val="both"/>
              <w:rPr>
                <w:sz w:val="20"/>
                <w:szCs w:val="20"/>
                <w:lang w:val="en-US"/>
              </w:rPr>
            </w:pPr>
            <w:r w:rsidRPr="007C00B8">
              <w:rPr>
                <w:sz w:val="20"/>
                <w:szCs w:val="20"/>
              </w:rPr>
              <w:t xml:space="preserve">Preces saņemšanas datums / </w:t>
            </w:r>
            <w:r w:rsidR="007F3F47" w:rsidRPr="007F3F47">
              <w:rPr>
                <w:i/>
                <w:iCs/>
                <w:sz w:val="20"/>
                <w:szCs w:val="20"/>
                <w:lang w:val="en-US" w:bidi="ru-RU"/>
              </w:rPr>
              <w:t>Date of receipt of the product</w:t>
            </w:r>
          </w:p>
        </w:tc>
        <w:tc>
          <w:tcPr>
            <w:tcW w:w="6682" w:type="dxa"/>
            <w:tcBorders>
              <w:right w:val="nil"/>
            </w:tcBorders>
          </w:tcPr>
          <w:p w14:paraId="6AC0F6D9" w14:textId="77777777" w:rsidR="00D35F1D" w:rsidRPr="007C00B8" w:rsidRDefault="00D35F1D" w:rsidP="00581DF8">
            <w:pPr>
              <w:jc w:val="both"/>
              <w:rPr>
                <w:sz w:val="20"/>
                <w:szCs w:val="20"/>
              </w:rPr>
            </w:pPr>
          </w:p>
        </w:tc>
      </w:tr>
    </w:tbl>
    <w:p w14:paraId="75308AA9" w14:textId="77777777" w:rsidR="0086593F" w:rsidRDefault="0086593F" w:rsidP="00581DF8">
      <w:pPr>
        <w:ind w:right="-336"/>
        <w:jc w:val="both"/>
        <w:rPr>
          <w:sz w:val="20"/>
          <w:szCs w:val="20"/>
        </w:rPr>
      </w:pPr>
    </w:p>
    <w:p w14:paraId="45121CBA" w14:textId="79897CDF" w:rsidR="00D35F1D" w:rsidRPr="007C00B8" w:rsidRDefault="00D35F1D" w:rsidP="00581DF8">
      <w:pPr>
        <w:ind w:left="-567" w:right="-336"/>
        <w:jc w:val="both"/>
        <w:rPr>
          <w:sz w:val="20"/>
          <w:szCs w:val="20"/>
        </w:rPr>
      </w:pPr>
      <w:r w:rsidRPr="007C00B8">
        <w:rPr>
          <w:sz w:val="20"/>
          <w:szCs w:val="20"/>
        </w:rPr>
        <w:t>Paziņoju, ka atsakos no tālāk tekstā norādīto iegādāto preču līguma (vai tā daļas) un apņemos nekavējoties, taču ne vēlāk kā 14 dienu laikā no šī paziņoj</w:t>
      </w:r>
      <w:r w:rsidR="007B2851">
        <w:rPr>
          <w:sz w:val="20"/>
          <w:szCs w:val="20"/>
        </w:rPr>
        <w:t>u</w:t>
      </w:r>
      <w:r w:rsidRPr="007C00B8">
        <w:rPr>
          <w:sz w:val="20"/>
          <w:szCs w:val="20"/>
        </w:rPr>
        <w:t>ma nosūtīšanas dienas, nodot tālāk tekstā norādītās preces pārdevējam interneta veikala noteikumos noteiktajā kārtībā. /</w:t>
      </w:r>
    </w:p>
    <w:p w14:paraId="04022AA5" w14:textId="55B8EAC9" w:rsidR="00D35F1D" w:rsidRPr="007F3F47" w:rsidRDefault="007F3F47" w:rsidP="00581DF8">
      <w:pPr>
        <w:ind w:left="-567" w:right="-336"/>
        <w:jc w:val="both"/>
        <w:rPr>
          <w:sz w:val="20"/>
          <w:szCs w:val="20"/>
          <w:lang w:val="en-US"/>
        </w:rPr>
      </w:pPr>
      <w:r w:rsidRPr="007F3F47">
        <w:rPr>
          <w:i/>
          <w:iCs/>
          <w:sz w:val="20"/>
          <w:szCs w:val="20"/>
          <w:lang w:val="en-US" w:bidi="ru-RU"/>
        </w:rPr>
        <w:t>I declare that I renounce the contract (or part thereof) of the purchased goods specified in the following text and undertake to immediately, but no later than within 14 days from the date of sending this notification, hand over the goods specified in the following text to the seller in accordance with the procedures specified in the rules of the online store.</w:t>
      </w:r>
    </w:p>
    <w:p w14:paraId="622AB842" w14:textId="77777777" w:rsidR="00D35F1D" w:rsidRPr="007C00B8" w:rsidRDefault="00D35F1D" w:rsidP="00581DF8">
      <w:pPr>
        <w:ind w:left="-567"/>
        <w:jc w:val="both"/>
        <w:rPr>
          <w:sz w:val="10"/>
          <w:szCs w:val="10"/>
        </w:rPr>
      </w:pP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5"/>
        <w:gridCol w:w="1293"/>
      </w:tblGrid>
      <w:tr w:rsidR="00D35F1D" w:rsidRPr="007C00B8" w14:paraId="392415FC" w14:textId="77777777" w:rsidTr="00AC4C17">
        <w:trPr>
          <w:trHeight w:val="408"/>
        </w:trPr>
        <w:tc>
          <w:tcPr>
            <w:tcW w:w="10348" w:type="dxa"/>
            <w:gridSpan w:val="2"/>
            <w:tcBorders>
              <w:top w:val="nil"/>
              <w:left w:val="nil"/>
              <w:bottom w:val="single" w:sz="4" w:space="0" w:color="auto"/>
              <w:right w:val="nil"/>
            </w:tcBorders>
          </w:tcPr>
          <w:p w14:paraId="1BEB9E49" w14:textId="15F73CA2" w:rsidR="00D35F1D" w:rsidRPr="007C00B8" w:rsidRDefault="00D35F1D" w:rsidP="00581DF8">
            <w:pPr>
              <w:jc w:val="both"/>
              <w:rPr>
                <w:sz w:val="20"/>
                <w:szCs w:val="20"/>
              </w:rPr>
            </w:pPr>
            <w:r w:rsidRPr="007C00B8">
              <w:rPr>
                <w:b/>
                <w:sz w:val="20"/>
                <w:szCs w:val="20"/>
              </w:rPr>
              <w:t xml:space="preserve">ATGRIEŽAMĀS PRECES </w:t>
            </w:r>
            <w:r w:rsidRPr="007C00B8">
              <w:rPr>
                <w:sz w:val="20"/>
                <w:szCs w:val="20"/>
              </w:rPr>
              <w:t xml:space="preserve">(jānorāda pilns nosaukums un preces daudzums) / </w:t>
            </w:r>
            <w:r w:rsidR="007F3F47" w:rsidRPr="007F3F47">
              <w:rPr>
                <w:b/>
                <w:i/>
                <w:iCs/>
                <w:sz w:val="20"/>
                <w:szCs w:val="20"/>
                <w:lang w:bidi="ru-RU"/>
              </w:rPr>
              <w:t>GOODS TO BE RETURNED (full name and product quantity must be indicated)</w:t>
            </w:r>
          </w:p>
        </w:tc>
      </w:tr>
      <w:tr w:rsidR="00D35F1D" w:rsidRPr="007C00B8" w14:paraId="5C8FC606" w14:textId="77777777" w:rsidTr="0086593F">
        <w:tc>
          <w:tcPr>
            <w:tcW w:w="9055" w:type="dxa"/>
            <w:tcBorders>
              <w:top w:val="single" w:sz="4" w:space="0" w:color="auto"/>
              <w:left w:val="nil"/>
              <w:right w:val="single" w:sz="4" w:space="0" w:color="auto"/>
            </w:tcBorders>
            <w:vAlign w:val="center"/>
          </w:tcPr>
          <w:p w14:paraId="386C389E" w14:textId="416D46A5" w:rsidR="00D35F1D" w:rsidRPr="007C00B8" w:rsidRDefault="00D35F1D" w:rsidP="00581DF8">
            <w:pPr>
              <w:spacing w:before="20" w:afterLines="20" w:after="48"/>
              <w:jc w:val="both"/>
              <w:rPr>
                <w:b/>
                <w:sz w:val="20"/>
                <w:szCs w:val="20"/>
              </w:rPr>
            </w:pPr>
            <w:r w:rsidRPr="007C00B8">
              <w:rPr>
                <w:b/>
                <w:sz w:val="20"/>
                <w:szCs w:val="20"/>
              </w:rPr>
              <w:t xml:space="preserve">Nosaukums / </w:t>
            </w:r>
            <w:proofErr w:type="spellStart"/>
            <w:r w:rsidR="007F3F47" w:rsidRPr="007F3F47">
              <w:rPr>
                <w:b/>
                <w:i/>
                <w:iCs/>
                <w:sz w:val="20"/>
                <w:szCs w:val="20"/>
                <w:lang w:val="ru-RU" w:bidi="ru-RU"/>
              </w:rPr>
              <w:t>Title</w:t>
            </w:r>
            <w:proofErr w:type="spellEnd"/>
          </w:p>
        </w:tc>
        <w:tc>
          <w:tcPr>
            <w:tcW w:w="1293" w:type="dxa"/>
            <w:tcBorders>
              <w:top w:val="single" w:sz="4" w:space="0" w:color="auto"/>
              <w:left w:val="single" w:sz="4" w:space="0" w:color="auto"/>
              <w:right w:val="nil"/>
            </w:tcBorders>
            <w:vAlign w:val="center"/>
          </w:tcPr>
          <w:p w14:paraId="2AC4D799" w14:textId="754514E8" w:rsidR="00D35F1D" w:rsidRPr="007C00B8" w:rsidRDefault="00D35F1D" w:rsidP="00581DF8">
            <w:pPr>
              <w:jc w:val="both"/>
              <w:rPr>
                <w:b/>
                <w:sz w:val="20"/>
                <w:szCs w:val="20"/>
              </w:rPr>
            </w:pPr>
            <w:r w:rsidRPr="007C00B8">
              <w:rPr>
                <w:b/>
                <w:sz w:val="20"/>
                <w:szCs w:val="20"/>
              </w:rPr>
              <w:t xml:space="preserve">Daudzums / </w:t>
            </w:r>
            <w:r w:rsidR="007F3F47" w:rsidRPr="007F3F47">
              <w:rPr>
                <w:b/>
                <w:i/>
                <w:iCs/>
                <w:sz w:val="20"/>
                <w:szCs w:val="20"/>
                <w:lang w:val="ru-RU" w:bidi="ru-RU"/>
              </w:rPr>
              <w:t xml:space="preserve">The </w:t>
            </w:r>
            <w:proofErr w:type="spellStart"/>
            <w:r w:rsidR="007F3F47" w:rsidRPr="007F3F47">
              <w:rPr>
                <w:b/>
                <w:i/>
                <w:iCs/>
                <w:sz w:val="20"/>
                <w:szCs w:val="20"/>
                <w:lang w:val="ru-RU" w:bidi="ru-RU"/>
              </w:rPr>
              <w:t>amount</w:t>
            </w:r>
            <w:proofErr w:type="spellEnd"/>
          </w:p>
        </w:tc>
      </w:tr>
      <w:tr w:rsidR="00D35F1D" w:rsidRPr="007C00B8" w14:paraId="5AEA4ADC" w14:textId="77777777" w:rsidTr="0086593F">
        <w:tc>
          <w:tcPr>
            <w:tcW w:w="9055" w:type="dxa"/>
            <w:tcBorders>
              <w:left w:val="nil"/>
            </w:tcBorders>
          </w:tcPr>
          <w:p w14:paraId="12ACABEC" w14:textId="77777777" w:rsidR="00D35F1D" w:rsidRPr="007C00B8" w:rsidRDefault="00D35F1D" w:rsidP="00581DF8">
            <w:pPr>
              <w:spacing w:before="20" w:afterLines="20" w:after="48"/>
              <w:ind w:left="181"/>
              <w:jc w:val="both"/>
              <w:rPr>
                <w:sz w:val="20"/>
                <w:szCs w:val="20"/>
              </w:rPr>
            </w:pPr>
          </w:p>
        </w:tc>
        <w:tc>
          <w:tcPr>
            <w:tcW w:w="1293" w:type="dxa"/>
            <w:tcBorders>
              <w:right w:val="nil"/>
            </w:tcBorders>
          </w:tcPr>
          <w:p w14:paraId="054C4B1D" w14:textId="77777777" w:rsidR="00D35F1D" w:rsidRPr="007C00B8" w:rsidRDefault="00D35F1D" w:rsidP="00581DF8">
            <w:pPr>
              <w:jc w:val="both"/>
              <w:rPr>
                <w:sz w:val="20"/>
                <w:szCs w:val="20"/>
              </w:rPr>
            </w:pPr>
          </w:p>
        </w:tc>
      </w:tr>
      <w:tr w:rsidR="00D35F1D" w:rsidRPr="007C00B8" w14:paraId="183B6A42" w14:textId="77777777" w:rsidTr="0086593F">
        <w:tc>
          <w:tcPr>
            <w:tcW w:w="9055" w:type="dxa"/>
            <w:tcBorders>
              <w:left w:val="nil"/>
            </w:tcBorders>
          </w:tcPr>
          <w:p w14:paraId="6946C405" w14:textId="77777777" w:rsidR="00D35F1D" w:rsidRPr="007C00B8" w:rsidRDefault="00D35F1D" w:rsidP="00581DF8">
            <w:pPr>
              <w:spacing w:before="20" w:afterLines="20" w:after="48"/>
              <w:ind w:left="181"/>
              <w:jc w:val="both"/>
              <w:rPr>
                <w:sz w:val="20"/>
                <w:szCs w:val="20"/>
              </w:rPr>
            </w:pPr>
          </w:p>
        </w:tc>
        <w:tc>
          <w:tcPr>
            <w:tcW w:w="1293" w:type="dxa"/>
            <w:tcBorders>
              <w:right w:val="nil"/>
            </w:tcBorders>
          </w:tcPr>
          <w:p w14:paraId="5ADAD572" w14:textId="77777777" w:rsidR="00D35F1D" w:rsidRPr="007C00B8" w:rsidRDefault="00D35F1D" w:rsidP="00581DF8">
            <w:pPr>
              <w:jc w:val="both"/>
              <w:rPr>
                <w:sz w:val="20"/>
                <w:szCs w:val="20"/>
              </w:rPr>
            </w:pPr>
          </w:p>
        </w:tc>
      </w:tr>
      <w:tr w:rsidR="00D35F1D" w:rsidRPr="007C00B8" w14:paraId="500C4B3B" w14:textId="77777777" w:rsidTr="0086593F">
        <w:tc>
          <w:tcPr>
            <w:tcW w:w="9055" w:type="dxa"/>
            <w:tcBorders>
              <w:left w:val="nil"/>
            </w:tcBorders>
          </w:tcPr>
          <w:p w14:paraId="3A681269" w14:textId="77777777" w:rsidR="00D35F1D" w:rsidRPr="007C00B8" w:rsidRDefault="00D35F1D" w:rsidP="00581DF8">
            <w:pPr>
              <w:spacing w:before="20" w:afterLines="20" w:after="48"/>
              <w:ind w:left="181"/>
              <w:jc w:val="both"/>
              <w:rPr>
                <w:sz w:val="20"/>
                <w:szCs w:val="20"/>
              </w:rPr>
            </w:pPr>
          </w:p>
        </w:tc>
        <w:tc>
          <w:tcPr>
            <w:tcW w:w="1293" w:type="dxa"/>
            <w:tcBorders>
              <w:right w:val="nil"/>
            </w:tcBorders>
          </w:tcPr>
          <w:p w14:paraId="459714F8" w14:textId="77777777" w:rsidR="00D35F1D" w:rsidRPr="007C00B8" w:rsidRDefault="00D35F1D" w:rsidP="00581DF8">
            <w:pPr>
              <w:jc w:val="both"/>
              <w:rPr>
                <w:sz w:val="20"/>
                <w:szCs w:val="20"/>
              </w:rPr>
            </w:pPr>
          </w:p>
        </w:tc>
      </w:tr>
      <w:tr w:rsidR="00D35F1D" w:rsidRPr="007C00B8" w14:paraId="0DB82432" w14:textId="77777777" w:rsidTr="0086593F">
        <w:tc>
          <w:tcPr>
            <w:tcW w:w="9055" w:type="dxa"/>
            <w:tcBorders>
              <w:left w:val="nil"/>
            </w:tcBorders>
          </w:tcPr>
          <w:p w14:paraId="02AEE7CF" w14:textId="77777777" w:rsidR="00D35F1D" w:rsidRPr="007C00B8" w:rsidRDefault="00D35F1D" w:rsidP="00581DF8">
            <w:pPr>
              <w:spacing w:before="20" w:afterLines="20" w:after="48"/>
              <w:ind w:left="181"/>
              <w:jc w:val="both"/>
              <w:rPr>
                <w:sz w:val="20"/>
                <w:szCs w:val="20"/>
              </w:rPr>
            </w:pPr>
          </w:p>
        </w:tc>
        <w:tc>
          <w:tcPr>
            <w:tcW w:w="1293" w:type="dxa"/>
            <w:tcBorders>
              <w:right w:val="nil"/>
            </w:tcBorders>
          </w:tcPr>
          <w:p w14:paraId="0AFFADB8" w14:textId="77777777" w:rsidR="00D35F1D" w:rsidRPr="007C00B8" w:rsidRDefault="00D35F1D" w:rsidP="00581DF8">
            <w:pPr>
              <w:jc w:val="both"/>
              <w:rPr>
                <w:sz w:val="20"/>
                <w:szCs w:val="20"/>
              </w:rPr>
            </w:pPr>
          </w:p>
        </w:tc>
      </w:tr>
      <w:tr w:rsidR="00D35F1D" w:rsidRPr="007C00B8" w14:paraId="22DCD09A" w14:textId="77777777" w:rsidTr="0086593F">
        <w:tc>
          <w:tcPr>
            <w:tcW w:w="9055" w:type="dxa"/>
            <w:tcBorders>
              <w:left w:val="nil"/>
            </w:tcBorders>
          </w:tcPr>
          <w:p w14:paraId="6C514D0C" w14:textId="77777777" w:rsidR="00D35F1D" w:rsidRPr="007C00B8" w:rsidRDefault="00D35F1D" w:rsidP="00581DF8">
            <w:pPr>
              <w:spacing w:before="20" w:afterLines="20" w:after="48"/>
              <w:ind w:left="181"/>
              <w:jc w:val="both"/>
              <w:rPr>
                <w:sz w:val="20"/>
                <w:szCs w:val="20"/>
              </w:rPr>
            </w:pPr>
          </w:p>
        </w:tc>
        <w:tc>
          <w:tcPr>
            <w:tcW w:w="1293" w:type="dxa"/>
            <w:tcBorders>
              <w:right w:val="nil"/>
            </w:tcBorders>
          </w:tcPr>
          <w:p w14:paraId="0605AD7A" w14:textId="77777777" w:rsidR="00D35F1D" w:rsidRPr="007C00B8" w:rsidRDefault="00D35F1D" w:rsidP="00581DF8">
            <w:pPr>
              <w:jc w:val="both"/>
              <w:rPr>
                <w:sz w:val="20"/>
                <w:szCs w:val="20"/>
              </w:rPr>
            </w:pPr>
          </w:p>
        </w:tc>
      </w:tr>
    </w:tbl>
    <w:p w14:paraId="0C39FD4E" w14:textId="459C4440" w:rsidR="0086593F" w:rsidRDefault="0086593F" w:rsidP="00581DF8">
      <w:pPr>
        <w:ind w:right="-336"/>
        <w:jc w:val="both"/>
        <w:rPr>
          <w:i/>
          <w:iCs/>
          <w:sz w:val="20"/>
        </w:rPr>
      </w:pPr>
      <w:r w:rsidRPr="0086593F">
        <w:rPr>
          <w:b/>
          <w:bCs/>
          <w:sz w:val="20"/>
        </w:rPr>
        <w:t>A</w:t>
      </w:r>
      <w:r w:rsidR="00B97C90">
        <w:rPr>
          <w:b/>
          <w:bCs/>
          <w:sz w:val="20"/>
        </w:rPr>
        <w:t>PLIECINĀJUMS</w:t>
      </w:r>
      <w:r w:rsidRPr="0086593F">
        <w:rPr>
          <w:sz w:val="20"/>
        </w:rPr>
        <w:t xml:space="preserve"> (atzīmējiet "Jā</w:t>
      </w:r>
      <w:r w:rsidR="00B97C90">
        <w:rPr>
          <w:sz w:val="20"/>
        </w:rPr>
        <w:t>/Nē”</w:t>
      </w:r>
      <w:r w:rsidRPr="0086593F">
        <w:rPr>
          <w:sz w:val="20"/>
        </w:rPr>
        <w:t>, ja apgalvoju)</w:t>
      </w:r>
      <w:r>
        <w:rPr>
          <w:sz w:val="20"/>
        </w:rPr>
        <w:t>/</w:t>
      </w:r>
      <w:r w:rsidRPr="0086593F">
        <w:t xml:space="preserve"> </w:t>
      </w:r>
      <w:r w:rsidR="007F3F47" w:rsidRPr="007F3F47">
        <w:rPr>
          <w:b/>
          <w:bCs/>
          <w:i/>
          <w:iCs/>
          <w:sz w:val="20"/>
        </w:rPr>
        <w:t>AFFIDAVIT (check "Yes/No" if affirmed)</w:t>
      </w:r>
    </w:p>
    <w:p w14:paraId="3E669519" w14:textId="33BD2C5E" w:rsidR="0086593F" w:rsidRPr="00F466ED" w:rsidRDefault="0086593F" w:rsidP="00F466ED">
      <w:pPr>
        <w:pStyle w:val="ListParagraph"/>
        <w:numPr>
          <w:ilvl w:val="0"/>
          <w:numId w:val="2"/>
        </w:numPr>
        <w:ind w:right="-336"/>
        <w:jc w:val="both"/>
        <w:rPr>
          <w:i/>
          <w:iCs/>
          <w:sz w:val="20"/>
        </w:rPr>
      </w:pPr>
      <w:r w:rsidRPr="007F3F47">
        <w:rPr>
          <w:sz w:val="20"/>
        </w:rPr>
        <w:t>Prece nav lietota lielākā mērā, kā to varētu izdarīt Preces iegādes/saņemšanas brīdī birojā/</w:t>
      </w:r>
      <w:r w:rsidRPr="0086593F">
        <w:t xml:space="preserve"> </w:t>
      </w:r>
      <w:r w:rsidR="007F3F47" w:rsidRPr="007F3F47">
        <w:rPr>
          <w:i/>
          <w:iCs/>
          <w:sz w:val="20"/>
        </w:rPr>
        <w:t>The Product has not been used to a greater extent than it could have been at the time of purchase/receipt of the Product at the office</w:t>
      </w:r>
      <w:r w:rsidR="007F3F47">
        <w:rPr>
          <w:i/>
          <w:iCs/>
          <w:sz w:val="20"/>
        </w:rPr>
        <w:t>.</w:t>
      </w:r>
      <w:r w:rsidR="00F466ED">
        <w:rPr>
          <w:i/>
          <w:iCs/>
          <w:sz w:val="20"/>
        </w:rPr>
        <w:t xml:space="preserve"> </w:t>
      </w:r>
      <w:r w:rsidRPr="00F466ED">
        <w:rPr>
          <w:i/>
          <w:iCs/>
          <w:sz w:val="20"/>
        </w:rPr>
        <w:t>Jā/</w:t>
      </w:r>
      <w:r w:rsidR="007F3F47" w:rsidRPr="00F466ED">
        <w:rPr>
          <w:i/>
          <w:iCs/>
          <w:sz w:val="20"/>
        </w:rPr>
        <w:t>Yes</w:t>
      </w:r>
      <w:r w:rsidRPr="00F466ED">
        <w:rPr>
          <w:i/>
          <w:iCs/>
          <w:sz w:val="20"/>
        </w:rPr>
        <w:t>_________Nē/</w:t>
      </w:r>
      <w:r w:rsidR="007F3F47" w:rsidRPr="00F466ED">
        <w:rPr>
          <w:i/>
          <w:iCs/>
          <w:sz w:val="20"/>
        </w:rPr>
        <w:t>No</w:t>
      </w:r>
      <w:r w:rsidRPr="00F466ED">
        <w:rPr>
          <w:i/>
          <w:iCs/>
          <w:sz w:val="20"/>
        </w:rPr>
        <w:t>___________</w:t>
      </w:r>
    </w:p>
    <w:p w14:paraId="548D0723" w14:textId="7B5BF02E" w:rsidR="0086593F" w:rsidRPr="007F3F47" w:rsidRDefault="0086593F" w:rsidP="00581DF8">
      <w:pPr>
        <w:pStyle w:val="ListParagraph"/>
        <w:numPr>
          <w:ilvl w:val="0"/>
          <w:numId w:val="2"/>
        </w:numPr>
        <w:ind w:right="-336"/>
        <w:jc w:val="both"/>
        <w:rPr>
          <w:i/>
          <w:iCs/>
          <w:sz w:val="20"/>
        </w:rPr>
      </w:pPr>
      <w:r w:rsidRPr="007F3F47">
        <w:rPr>
          <w:sz w:val="20"/>
        </w:rPr>
        <w:t>Precei un iepakojumam nav vizuālu un mehānisku bojājumu</w:t>
      </w:r>
      <w:r w:rsidRPr="007F3F47">
        <w:rPr>
          <w:i/>
          <w:iCs/>
          <w:sz w:val="20"/>
        </w:rPr>
        <w:t>/</w:t>
      </w:r>
      <w:r w:rsidRPr="0086593F">
        <w:t xml:space="preserve"> </w:t>
      </w:r>
      <w:r w:rsidR="007F3F47" w:rsidRPr="007F3F47">
        <w:rPr>
          <w:i/>
          <w:iCs/>
          <w:sz w:val="20"/>
        </w:rPr>
        <w:t>There is no visual or mechanical damage to the product and packaging</w:t>
      </w:r>
      <w:r w:rsidR="00F466ED">
        <w:rPr>
          <w:i/>
          <w:iCs/>
          <w:sz w:val="20"/>
        </w:rPr>
        <w:t>.</w:t>
      </w:r>
      <w:r w:rsidR="007F3F47" w:rsidRPr="007F3F47">
        <w:rPr>
          <w:i/>
          <w:iCs/>
          <w:sz w:val="20"/>
        </w:rPr>
        <w:t xml:space="preserve"> </w:t>
      </w:r>
      <w:r w:rsidRPr="007F3F47">
        <w:rPr>
          <w:i/>
          <w:iCs/>
          <w:sz w:val="20"/>
        </w:rPr>
        <w:t>Jā/</w:t>
      </w:r>
      <w:r w:rsidR="007F3F47">
        <w:rPr>
          <w:i/>
          <w:iCs/>
          <w:sz w:val="20"/>
        </w:rPr>
        <w:t>Yes</w:t>
      </w:r>
      <w:r w:rsidRPr="007F3F47">
        <w:rPr>
          <w:i/>
          <w:iCs/>
          <w:sz w:val="20"/>
        </w:rPr>
        <w:t>_________Nē/</w:t>
      </w:r>
      <w:r w:rsidR="007F3F47">
        <w:rPr>
          <w:i/>
          <w:iCs/>
          <w:sz w:val="20"/>
        </w:rPr>
        <w:t>No</w:t>
      </w:r>
      <w:r w:rsidRPr="007F3F47">
        <w:rPr>
          <w:i/>
          <w:iCs/>
          <w:sz w:val="20"/>
        </w:rPr>
        <w:t>___________</w:t>
      </w:r>
    </w:p>
    <w:p w14:paraId="0C3B6F07" w14:textId="582EB3B1" w:rsidR="00D35F1D" w:rsidRPr="007F3F47" w:rsidRDefault="0086593F" w:rsidP="00B97C90">
      <w:pPr>
        <w:pStyle w:val="ListParagraph"/>
        <w:numPr>
          <w:ilvl w:val="0"/>
          <w:numId w:val="2"/>
        </w:numPr>
        <w:ind w:right="-336"/>
        <w:jc w:val="both"/>
        <w:rPr>
          <w:i/>
          <w:iCs/>
          <w:sz w:val="20"/>
        </w:rPr>
      </w:pPr>
      <w:r w:rsidRPr="007F3F47">
        <w:rPr>
          <w:sz w:val="20"/>
        </w:rPr>
        <w:t>Prece tiek atgriezta pilnā komplektācijā (prece, piederumi, iepakojums, pievienotie dokumenti)/</w:t>
      </w:r>
      <w:r w:rsidRPr="0086593F">
        <w:t xml:space="preserve"> </w:t>
      </w:r>
      <w:r w:rsidR="007F3F47" w:rsidRPr="007F3F47">
        <w:rPr>
          <w:i/>
          <w:iCs/>
          <w:sz w:val="20"/>
        </w:rPr>
        <w:t>The product is returned complete (product, accessories, packaging, attached documents)</w:t>
      </w:r>
      <w:r w:rsidR="00F466ED">
        <w:rPr>
          <w:i/>
          <w:iCs/>
          <w:sz w:val="20"/>
        </w:rPr>
        <w:t xml:space="preserve">. </w:t>
      </w:r>
      <w:r w:rsidRPr="007F3F47">
        <w:rPr>
          <w:i/>
          <w:iCs/>
          <w:sz w:val="20"/>
        </w:rPr>
        <w:t>Jā</w:t>
      </w:r>
      <w:r>
        <w:t>/</w:t>
      </w:r>
      <w:r w:rsidRPr="007F3F47">
        <w:rPr>
          <w:i/>
          <w:iCs/>
          <w:sz w:val="20"/>
        </w:rPr>
        <w:t>Да_________Nē/Нет___________</w:t>
      </w:r>
    </w:p>
    <w:p w14:paraId="5F1F132B" w14:textId="77777777" w:rsidR="00D35F1D" w:rsidRPr="007C00B8" w:rsidRDefault="00D35F1D" w:rsidP="00581DF8">
      <w:pPr>
        <w:ind w:left="-284"/>
        <w:jc w:val="both"/>
        <w:rPr>
          <w:sz w:val="18"/>
          <w:szCs w:val="18"/>
        </w:rPr>
      </w:pPr>
    </w:p>
    <w:p w14:paraId="7F11E305" w14:textId="7385808B" w:rsidR="007B2851" w:rsidRDefault="00D35F1D" w:rsidP="00F466ED">
      <w:pPr>
        <w:ind w:left="-284"/>
        <w:jc w:val="both"/>
        <w:rPr>
          <w:i/>
          <w:iCs/>
          <w:sz w:val="18"/>
          <w:szCs w:val="18"/>
          <w:lang w:bidi="ru-RU"/>
        </w:rPr>
      </w:pPr>
      <w:r w:rsidRPr="007C00B8">
        <w:rPr>
          <w:sz w:val="18"/>
          <w:szCs w:val="18"/>
        </w:rPr>
        <w:fldChar w:fldCharType="begin">
          <w:ffData>
            <w:name w:val="Check2"/>
            <w:enabled/>
            <w:calcOnExit w:val="0"/>
            <w:checkBox>
              <w:sizeAuto/>
              <w:default w:val="0"/>
            </w:checkBox>
          </w:ffData>
        </w:fldChar>
      </w:r>
      <w:bookmarkStart w:id="1" w:name="Check2"/>
      <w:r w:rsidRPr="007C00B8">
        <w:rPr>
          <w:sz w:val="18"/>
          <w:szCs w:val="18"/>
        </w:rPr>
        <w:instrText xml:space="preserve"> FORMCHECKBOX </w:instrText>
      </w:r>
      <w:r w:rsidR="00000000">
        <w:rPr>
          <w:sz w:val="18"/>
          <w:szCs w:val="18"/>
        </w:rPr>
      </w:r>
      <w:r w:rsidR="00000000">
        <w:rPr>
          <w:sz w:val="18"/>
          <w:szCs w:val="18"/>
        </w:rPr>
        <w:fldChar w:fldCharType="separate"/>
      </w:r>
      <w:r w:rsidRPr="007C00B8">
        <w:rPr>
          <w:sz w:val="18"/>
          <w:szCs w:val="18"/>
        </w:rPr>
        <w:fldChar w:fldCharType="end"/>
      </w:r>
      <w:bookmarkEnd w:id="1"/>
      <w:r w:rsidRPr="007C00B8">
        <w:rPr>
          <w:sz w:val="18"/>
          <w:szCs w:val="18"/>
        </w:rPr>
        <w:t xml:space="preserve"> Lūdzu atmaksāt par preci samaksāto naudu uz manu norādīto bankas kontu. / </w:t>
      </w:r>
      <w:r w:rsidR="00F466ED" w:rsidRPr="00F466ED">
        <w:rPr>
          <w:i/>
          <w:iCs/>
          <w:sz w:val="18"/>
          <w:szCs w:val="18"/>
          <w:lang w:bidi="ru-RU"/>
        </w:rPr>
        <w:t>Please refund the money paid for the product to my specified bank account.</w:t>
      </w:r>
    </w:p>
    <w:p w14:paraId="3D6C5DAC" w14:textId="77777777" w:rsidR="00F466ED" w:rsidRDefault="00F466ED" w:rsidP="00F466ED">
      <w:pPr>
        <w:ind w:left="-284"/>
        <w:jc w:val="both"/>
        <w:rPr>
          <w:sz w:val="18"/>
          <w:szCs w:val="18"/>
        </w:rPr>
      </w:pPr>
    </w:p>
    <w:p w14:paraId="020A6CC7" w14:textId="77777777" w:rsidR="00F466ED" w:rsidRDefault="00161E3E" w:rsidP="00581DF8">
      <w:pPr>
        <w:jc w:val="both"/>
        <w:rPr>
          <w:i/>
          <w:iCs/>
          <w:sz w:val="18"/>
          <w:szCs w:val="18"/>
        </w:rPr>
      </w:pPr>
      <w:r>
        <w:rPr>
          <w:sz w:val="18"/>
          <w:szCs w:val="18"/>
        </w:rPr>
        <w:t>Preci var nodot Rīgā, Rītausmas ielā 4a iepriekš</w:t>
      </w:r>
      <w:r w:rsidR="00C2037E">
        <w:rPr>
          <w:sz w:val="18"/>
          <w:szCs w:val="18"/>
        </w:rPr>
        <w:t xml:space="preserve"> sarunātos laikos</w:t>
      </w:r>
      <w:r>
        <w:rPr>
          <w:sz w:val="18"/>
          <w:szCs w:val="18"/>
        </w:rPr>
        <w:t xml:space="preserve"> vai sūtot uz Pārdevēja norādīto pakomātu.</w:t>
      </w:r>
      <w:r w:rsidR="0061234D">
        <w:rPr>
          <w:sz w:val="18"/>
          <w:szCs w:val="18"/>
        </w:rPr>
        <w:t>/</w:t>
      </w:r>
      <w:r w:rsidR="00F466ED" w:rsidRPr="00F466ED">
        <w:t xml:space="preserve"> </w:t>
      </w:r>
      <w:r w:rsidR="00F466ED" w:rsidRPr="00F466ED">
        <w:rPr>
          <w:i/>
          <w:iCs/>
          <w:sz w:val="18"/>
          <w:szCs w:val="18"/>
        </w:rPr>
        <w:t>The product can be handed over in Riga, Rītausmas street 4a at pre-arranged times or by sending it to the parcel post specified by the Seller.</w:t>
      </w:r>
    </w:p>
    <w:p w14:paraId="25C97304" w14:textId="39647195" w:rsidR="00161E3E" w:rsidRPr="00F466ED" w:rsidRDefault="0061234D" w:rsidP="00581DF8">
      <w:pPr>
        <w:jc w:val="both"/>
        <w:rPr>
          <w:i/>
          <w:iCs/>
          <w:sz w:val="18"/>
          <w:szCs w:val="18"/>
        </w:rPr>
      </w:pPr>
      <w:r>
        <w:rPr>
          <w:sz w:val="18"/>
          <w:szCs w:val="18"/>
        </w:rPr>
        <w:t>Jautājumu un neskaidrību gadījumā lūgums zvanīt +371 20577992 vai rakstot uz e-pastu ifo@lawood.lv/</w:t>
      </w:r>
      <w:r w:rsidR="00F466ED" w:rsidRPr="00F466ED">
        <w:t xml:space="preserve"> </w:t>
      </w:r>
      <w:r w:rsidR="00F466ED" w:rsidRPr="00F466ED">
        <w:rPr>
          <w:i/>
          <w:iCs/>
          <w:sz w:val="18"/>
          <w:szCs w:val="18"/>
        </w:rPr>
        <w:t>In case of questions and uncertainties, please call +371 20577992 or write to e-mail ifo@lawood.lv</w:t>
      </w:r>
    </w:p>
    <w:p w14:paraId="670C5692" w14:textId="77777777" w:rsidR="00F466ED" w:rsidRDefault="00F466ED" w:rsidP="00581DF8">
      <w:pPr>
        <w:jc w:val="both"/>
        <w:rPr>
          <w:b/>
          <w:sz w:val="18"/>
          <w:szCs w:val="18"/>
        </w:rPr>
      </w:pPr>
    </w:p>
    <w:p w14:paraId="20904769" w14:textId="7FA2C3DF" w:rsidR="00D35F1D" w:rsidRDefault="00D35F1D" w:rsidP="00F466ED">
      <w:pPr>
        <w:ind w:left="-567" w:right="-336"/>
        <w:contextualSpacing/>
        <w:jc w:val="both"/>
        <w:rPr>
          <w:i/>
          <w:iCs/>
          <w:sz w:val="15"/>
          <w:szCs w:val="15"/>
          <w:lang w:bidi="ru-RU"/>
        </w:rPr>
      </w:pPr>
      <w:r w:rsidRPr="007C00B8">
        <w:rPr>
          <w:sz w:val="15"/>
          <w:szCs w:val="15"/>
        </w:rPr>
        <w:t xml:space="preserve">Informējam par to, ka </w:t>
      </w:r>
      <w:r w:rsidR="009843A6">
        <w:rPr>
          <w:sz w:val="15"/>
          <w:szCs w:val="15"/>
        </w:rPr>
        <w:t xml:space="preserve">SIA “C&amp;T Rental” </w:t>
      </w:r>
      <w:r w:rsidRPr="007C00B8">
        <w:rPr>
          <w:sz w:val="15"/>
          <w:szCs w:val="15"/>
        </w:rPr>
        <w:t xml:space="preserve"> (adrese:   </w:t>
      </w:r>
      <w:r w:rsidR="009843A6">
        <w:rPr>
          <w:sz w:val="15"/>
          <w:szCs w:val="15"/>
        </w:rPr>
        <w:t>Rīga, Rītausmas iela 4a</w:t>
      </w:r>
      <w:r w:rsidRPr="007C00B8">
        <w:rPr>
          <w:sz w:val="15"/>
          <w:szCs w:val="15"/>
        </w:rPr>
        <w:t>, e-pasts</w:t>
      </w:r>
      <w:r w:rsidR="009843A6">
        <w:rPr>
          <w:sz w:val="15"/>
          <w:szCs w:val="15"/>
        </w:rPr>
        <w:t xml:space="preserve"> info@lawood.lv</w:t>
      </w:r>
      <w:r w:rsidRPr="007C00B8">
        <w:rPr>
          <w:bCs/>
          <w:sz w:val="15"/>
          <w:szCs w:val="15"/>
        </w:rPr>
        <w:t>)</w:t>
      </w:r>
      <w:r w:rsidRPr="007C00B8">
        <w:rPr>
          <w:sz w:val="15"/>
          <w:szCs w:val="15"/>
        </w:rPr>
        <w:t xml:space="preserve"> apstrādā pircēja iesniegtos datus: vārdu, uzvārdu, adresi, tālruņa numuru, elektronisko pastu un citus līgumā norādītos datus </w:t>
      </w:r>
      <w:r w:rsidR="009843A6">
        <w:rPr>
          <w:sz w:val="15"/>
          <w:szCs w:val="15"/>
        </w:rPr>
        <w:t xml:space="preserve">SIA “C&amp;T Rental” </w:t>
      </w:r>
      <w:r w:rsidRPr="007C00B8">
        <w:rPr>
          <w:sz w:val="15"/>
          <w:szCs w:val="15"/>
        </w:rPr>
        <w:t xml:space="preserve">noteiktajiem līguma ar Pircēju noslēgšanas un izpildes mērķiem. Personas datu iesniegšana ir nepieciešama, vēloties izpildīt līgumu, kura puse ir Pircējs. Neesot šiem datiem, </w:t>
      </w:r>
      <w:r w:rsidR="009843A6">
        <w:rPr>
          <w:sz w:val="15"/>
          <w:szCs w:val="15"/>
        </w:rPr>
        <w:t>SIA “C&amp;T Rental”</w:t>
      </w:r>
      <w:r w:rsidRPr="007C00B8">
        <w:rPr>
          <w:sz w:val="15"/>
          <w:szCs w:val="15"/>
        </w:rPr>
        <w:t xml:space="preserve"> nevarēs izpildīt līgumu. Šajā punktā norādītie dati ir saglabājami 6 (sešus) mēnešus no izpildītās darbības. / </w:t>
      </w:r>
      <w:r w:rsidR="00F466ED" w:rsidRPr="00F466ED">
        <w:rPr>
          <w:i/>
          <w:iCs/>
          <w:sz w:val="15"/>
          <w:szCs w:val="15"/>
          <w:lang w:bidi="ru-RU"/>
        </w:rPr>
        <w:t>We inform you that SIA "C&amp;T Rental" (address: Rītausmas iela 4a, e-mail info@lawood.lv) processes the data submitted by the buyer: name, surname, address, phone number, e-mail and other data specified in the contract SIA "C&amp;T Rental" for the purposes of concluding and executing the contract with the Buyer. Submission of personal data is necessary in order to execute a contract to which the Buyer is a party. Without this data, SIA "C&amp;T Rental" will not be able to fulfill the contract. The data specified in this point must be stored for 6 (six) months from the performed operation.</w:t>
      </w:r>
    </w:p>
    <w:p w14:paraId="39E428C4" w14:textId="77777777" w:rsidR="00F466ED" w:rsidRPr="007C00B8" w:rsidRDefault="00F466ED" w:rsidP="00F466ED">
      <w:pPr>
        <w:ind w:left="-567" w:right="-336"/>
        <w:contextualSpacing/>
        <w:jc w:val="both"/>
        <w:rPr>
          <w:sz w:val="15"/>
          <w:szCs w:val="15"/>
        </w:rPr>
      </w:pPr>
    </w:p>
    <w:p w14:paraId="5A105691" w14:textId="26F34DB0" w:rsidR="00D35F1D" w:rsidRPr="007C00B8" w:rsidRDefault="00D35F1D" w:rsidP="00581DF8">
      <w:pPr>
        <w:ind w:left="-567" w:right="-336"/>
        <w:jc w:val="both"/>
        <w:rPr>
          <w:i/>
          <w:iCs/>
          <w:sz w:val="15"/>
          <w:szCs w:val="15"/>
        </w:rPr>
      </w:pPr>
      <w:r w:rsidRPr="007C00B8">
        <w:rPr>
          <w:sz w:val="15"/>
          <w:szCs w:val="15"/>
        </w:rPr>
        <w:t>Pircējam ir tiesības pieprasīt atļaut iepazīties ar viņa personas datiem, tos izlabot, normatīvajos aktos noteiktajos gadījumos izdzēst, ierobežot datu apstrādi. Šīs tiesības var īstenot vēršoties pa elektronisko pastu pie</w:t>
      </w:r>
      <w:r w:rsidR="00F87B41">
        <w:rPr>
          <w:sz w:val="15"/>
          <w:szCs w:val="15"/>
        </w:rPr>
        <w:t xml:space="preserve"> SIA “C&amp;T Rental</w:t>
      </w:r>
      <w:r w:rsidRPr="007C00B8">
        <w:rPr>
          <w:sz w:val="15"/>
          <w:szCs w:val="15"/>
        </w:rPr>
        <w:t xml:space="preserve">”. Pircējam ir tiesības iesniegt sūdzību uzraugošajai institūcijai, ES valstī, kurā ir viņa pastāvīgā dzīves vieta, darba vieta vai vieta un kurā ir nodarīts aizdomīgais nodarījums. </w:t>
      </w:r>
      <w:r w:rsidR="00F87B41">
        <w:rPr>
          <w:sz w:val="15"/>
          <w:szCs w:val="15"/>
        </w:rPr>
        <w:t xml:space="preserve">/ </w:t>
      </w:r>
      <w:r w:rsidR="00F466ED" w:rsidRPr="00F466ED">
        <w:rPr>
          <w:i/>
          <w:iCs/>
          <w:sz w:val="15"/>
          <w:szCs w:val="15"/>
          <w:lang w:bidi="ru-RU"/>
        </w:rPr>
        <w:t>The buyer has the right to request to be allowed to get acquainted with his personal data, to correct them, to delete them in the cases specified in the regulatory acts, to limit data processing. These rights can be exercised by contacting SIA "C&amp;T Rental" by e-mail. The buyer has the right to submit a complaint to the supervisory authority in the EU country where he has his permanent place of residence, place of work or place where the suspected offense was committed.</w:t>
      </w:r>
    </w:p>
    <w:p w14:paraId="3FD5E732" w14:textId="77777777" w:rsidR="00D35F1D" w:rsidRPr="007C00B8" w:rsidRDefault="00D35F1D" w:rsidP="00581DF8">
      <w:pPr>
        <w:ind w:left="-567" w:right="-336"/>
        <w:jc w:val="both"/>
        <w:rPr>
          <w:sz w:val="15"/>
          <w:szCs w:val="15"/>
        </w:rPr>
      </w:pPr>
    </w:p>
    <w:p w14:paraId="0C133FEF" w14:textId="77777777" w:rsidR="00D35F1D" w:rsidRPr="007C00B8" w:rsidRDefault="00D35F1D" w:rsidP="00581DF8">
      <w:pPr>
        <w:ind w:left="-567" w:right="-336"/>
        <w:jc w:val="both"/>
        <w:rPr>
          <w:b/>
          <w:bCs/>
          <w:sz w:val="10"/>
          <w:szCs w:val="10"/>
        </w:rPr>
      </w:pPr>
    </w:p>
    <w:p w14:paraId="59887456" w14:textId="6C18AC2D" w:rsidR="00D35F1D" w:rsidRPr="007C00B8" w:rsidRDefault="00D35F1D" w:rsidP="00581DF8">
      <w:pPr>
        <w:ind w:left="-567" w:right="-336"/>
        <w:jc w:val="both"/>
        <w:rPr>
          <w:b/>
          <w:bCs/>
          <w:sz w:val="18"/>
          <w:szCs w:val="18"/>
        </w:rPr>
      </w:pPr>
      <w:r w:rsidRPr="007C00B8">
        <w:rPr>
          <w:b/>
          <w:bCs/>
          <w:sz w:val="18"/>
          <w:szCs w:val="18"/>
        </w:rPr>
        <w:t>Parakstot apliecinu, ka informāciju norādīju pareizi. /</w:t>
      </w:r>
    </w:p>
    <w:p w14:paraId="5D807A4E" w14:textId="4C2DC6BF" w:rsidR="00D35F1D" w:rsidRDefault="00F466ED" w:rsidP="00581DF8">
      <w:pPr>
        <w:ind w:left="-567" w:right="-336"/>
        <w:jc w:val="both"/>
        <w:rPr>
          <w:b/>
          <w:i/>
          <w:iCs/>
          <w:sz w:val="18"/>
          <w:szCs w:val="18"/>
          <w:lang w:val="en-US" w:bidi="ru-RU"/>
        </w:rPr>
      </w:pPr>
      <w:r w:rsidRPr="00F466ED">
        <w:rPr>
          <w:b/>
          <w:i/>
          <w:iCs/>
          <w:sz w:val="18"/>
          <w:szCs w:val="18"/>
          <w:lang w:val="en-US" w:bidi="ru-RU"/>
        </w:rPr>
        <w:t>By signing, I certify that I have entered the information correctly.</w:t>
      </w:r>
    </w:p>
    <w:p w14:paraId="74CAFE4B" w14:textId="77777777" w:rsidR="00F466ED" w:rsidRDefault="00F466ED" w:rsidP="00581DF8">
      <w:pPr>
        <w:ind w:left="-567" w:right="-336"/>
        <w:jc w:val="both"/>
        <w:rPr>
          <w:b/>
          <w:i/>
          <w:iCs/>
          <w:sz w:val="18"/>
          <w:szCs w:val="18"/>
          <w:lang w:val="en-US" w:bidi="ru-RU"/>
        </w:rPr>
      </w:pPr>
    </w:p>
    <w:p w14:paraId="1D6075DB" w14:textId="77777777" w:rsidR="00F466ED" w:rsidRDefault="00F466ED" w:rsidP="00581DF8">
      <w:pPr>
        <w:ind w:left="-567" w:right="-336"/>
        <w:jc w:val="both"/>
        <w:rPr>
          <w:b/>
          <w:i/>
          <w:iCs/>
          <w:sz w:val="18"/>
          <w:szCs w:val="18"/>
          <w:lang w:val="en-US" w:bidi="ru-RU"/>
        </w:rPr>
      </w:pPr>
    </w:p>
    <w:p w14:paraId="51B11391" w14:textId="77777777" w:rsidR="00F466ED" w:rsidRDefault="00F466ED" w:rsidP="00581DF8">
      <w:pPr>
        <w:ind w:left="-567" w:right="-336"/>
        <w:jc w:val="both"/>
        <w:rPr>
          <w:b/>
          <w:i/>
          <w:iCs/>
          <w:sz w:val="18"/>
          <w:szCs w:val="18"/>
          <w:lang w:val="en-US" w:bidi="ru-RU"/>
        </w:rPr>
      </w:pPr>
    </w:p>
    <w:p w14:paraId="2463EC61" w14:textId="77777777" w:rsidR="00F466ED" w:rsidRPr="00F466ED" w:rsidRDefault="00F466ED" w:rsidP="00581DF8">
      <w:pPr>
        <w:ind w:left="-567" w:right="-336"/>
        <w:jc w:val="both"/>
        <w:rPr>
          <w:b/>
          <w:bCs/>
          <w:sz w:val="18"/>
          <w:szCs w:val="18"/>
          <w:lang w:val="en-US"/>
        </w:rPr>
      </w:pPr>
    </w:p>
    <w:p w14:paraId="24E0EB63" w14:textId="77777777" w:rsidR="00D35F1D" w:rsidRPr="007C00B8" w:rsidRDefault="00D35F1D" w:rsidP="00581DF8">
      <w:pPr>
        <w:tabs>
          <w:tab w:val="left" w:pos="1080"/>
        </w:tabs>
        <w:jc w:val="both"/>
      </w:pPr>
      <w:r w:rsidRPr="007C00B8">
        <w:t>______________________________________________________</w:t>
      </w:r>
    </w:p>
    <w:p w14:paraId="647E3C18" w14:textId="64C6483E" w:rsidR="00D35F1D" w:rsidRPr="00F466ED" w:rsidRDefault="00D35F1D" w:rsidP="00B97C90">
      <w:pPr>
        <w:jc w:val="both"/>
        <w:rPr>
          <w:sz w:val="22"/>
          <w:szCs w:val="22"/>
          <w:lang w:val="en-US"/>
        </w:rPr>
      </w:pPr>
      <w:r w:rsidRPr="007C00B8">
        <w:rPr>
          <w:sz w:val="22"/>
          <w:szCs w:val="22"/>
        </w:rPr>
        <w:t>(Pircēja vārds, uzvārds un paraksts</w:t>
      </w:r>
      <w:r w:rsidRPr="00F466ED">
        <w:rPr>
          <w:sz w:val="22"/>
          <w:szCs w:val="22"/>
          <w:lang w:val="en-US"/>
        </w:rPr>
        <w:t xml:space="preserve">/ </w:t>
      </w:r>
      <w:r w:rsidR="00F466ED" w:rsidRPr="00F466ED">
        <w:rPr>
          <w:i/>
          <w:iCs/>
          <w:sz w:val="22"/>
          <w:szCs w:val="22"/>
          <w:lang w:val="en-US" w:bidi="ru-RU"/>
        </w:rPr>
        <w:t>Name, surname and signature of the buyer</w:t>
      </w:r>
      <w:r w:rsidRPr="007C00B8">
        <w:rPr>
          <w:sz w:val="22"/>
          <w:szCs w:val="22"/>
          <w:lang w:bidi="ru-RU"/>
        </w:rPr>
        <w:t>)</w:t>
      </w:r>
    </w:p>
    <w:sectPr w:rsidR="00D35F1D" w:rsidRPr="00F466ED"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F5DF7" w14:textId="77777777" w:rsidR="00961820" w:rsidRDefault="00961820" w:rsidP="00D35F1D">
      <w:r>
        <w:separator/>
      </w:r>
    </w:p>
  </w:endnote>
  <w:endnote w:type="continuationSeparator" w:id="0">
    <w:p w14:paraId="6C68B80F" w14:textId="77777777" w:rsidR="00961820" w:rsidRDefault="00961820" w:rsidP="00D3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5CFC" w14:textId="77777777" w:rsidR="00961820" w:rsidRDefault="00961820" w:rsidP="00D35F1D">
      <w:r>
        <w:separator/>
      </w:r>
    </w:p>
  </w:footnote>
  <w:footnote w:type="continuationSeparator" w:id="0">
    <w:p w14:paraId="662A2CC8" w14:textId="77777777" w:rsidR="00961820" w:rsidRDefault="00961820" w:rsidP="00D35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79A9"/>
    <w:multiLevelType w:val="hybridMultilevel"/>
    <w:tmpl w:val="BED44B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246DEA"/>
    <w:multiLevelType w:val="hybridMultilevel"/>
    <w:tmpl w:val="62606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9326485">
    <w:abstractNumId w:val="1"/>
  </w:num>
  <w:num w:numId="2" w16cid:durableId="314842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1D"/>
    <w:rsid w:val="000515E6"/>
    <w:rsid w:val="00122BD8"/>
    <w:rsid w:val="00161E3E"/>
    <w:rsid w:val="003836DB"/>
    <w:rsid w:val="00452B22"/>
    <w:rsid w:val="0045373B"/>
    <w:rsid w:val="00581DF8"/>
    <w:rsid w:val="006027C8"/>
    <w:rsid w:val="0061234D"/>
    <w:rsid w:val="006C0B77"/>
    <w:rsid w:val="007B2851"/>
    <w:rsid w:val="007F3F47"/>
    <w:rsid w:val="008242FF"/>
    <w:rsid w:val="0086593F"/>
    <w:rsid w:val="00870751"/>
    <w:rsid w:val="00922C48"/>
    <w:rsid w:val="00961820"/>
    <w:rsid w:val="009843A6"/>
    <w:rsid w:val="00987040"/>
    <w:rsid w:val="00B915B7"/>
    <w:rsid w:val="00B97C90"/>
    <w:rsid w:val="00C2037E"/>
    <w:rsid w:val="00D35F1D"/>
    <w:rsid w:val="00EA59DF"/>
    <w:rsid w:val="00EE4070"/>
    <w:rsid w:val="00F12C76"/>
    <w:rsid w:val="00F466ED"/>
    <w:rsid w:val="00F87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F922"/>
  <w15:chartTrackingRefBased/>
  <w15:docId w15:val="{82A71B71-9443-4F2C-A3FB-F237646A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F1D"/>
    <w:pPr>
      <w:spacing w:after="0" w:line="240" w:lineRule="auto"/>
    </w:pPr>
    <w:rPr>
      <w:rFonts w:ascii="Times New Roman" w:eastAsia="Times New Roman" w:hAnsi="Times New Roman" w:cs="Times New Roman"/>
      <w:kern w:val="0"/>
      <w:sz w:val="24"/>
      <w:szCs w:val="24"/>
      <w:lang w:val="lv-LV" w:eastAsia="lt-L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F1D"/>
    <w:pPr>
      <w:tabs>
        <w:tab w:val="center" w:pos="4680"/>
        <w:tab w:val="right" w:pos="9360"/>
      </w:tabs>
    </w:pPr>
    <w:rPr>
      <w:rFonts w:eastAsiaTheme="minorHAnsi" w:cstheme="minorBidi"/>
      <w:kern w:val="2"/>
      <w:sz w:val="28"/>
      <w:szCs w:val="22"/>
      <w:lang w:val="ru-RU" w:eastAsia="en-US"/>
      <w14:ligatures w14:val="standardContextual"/>
    </w:rPr>
  </w:style>
  <w:style w:type="character" w:customStyle="1" w:styleId="HeaderChar">
    <w:name w:val="Header Char"/>
    <w:basedOn w:val="DefaultParagraphFont"/>
    <w:link w:val="Header"/>
    <w:uiPriority w:val="99"/>
    <w:rsid w:val="00D35F1D"/>
    <w:rPr>
      <w:rFonts w:ascii="Times New Roman" w:hAnsi="Times New Roman"/>
      <w:sz w:val="28"/>
    </w:rPr>
  </w:style>
  <w:style w:type="paragraph" w:styleId="Footer">
    <w:name w:val="footer"/>
    <w:basedOn w:val="Normal"/>
    <w:link w:val="FooterChar"/>
    <w:uiPriority w:val="99"/>
    <w:unhideWhenUsed/>
    <w:rsid w:val="00D35F1D"/>
    <w:pPr>
      <w:tabs>
        <w:tab w:val="center" w:pos="4680"/>
        <w:tab w:val="right" w:pos="9360"/>
      </w:tabs>
    </w:pPr>
    <w:rPr>
      <w:rFonts w:eastAsiaTheme="minorHAnsi" w:cstheme="minorBidi"/>
      <w:kern w:val="2"/>
      <w:sz w:val="28"/>
      <w:szCs w:val="22"/>
      <w:lang w:val="ru-RU" w:eastAsia="en-US"/>
      <w14:ligatures w14:val="standardContextual"/>
    </w:rPr>
  </w:style>
  <w:style w:type="character" w:customStyle="1" w:styleId="FooterChar">
    <w:name w:val="Footer Char"/>
    <w:basedOn w:val="DefaultParagraphFont"/>
    <w:link w:val="Footer"/>
    <w:uiPriority w:val="99"/>
    <w:rsid w:val="00D35F1D"/>
    <w:rPr>
      <w:rFonts w:ascii="Times New Roman" w:hAnsi="Times New Roman"/>
      <w:sz w:val="28"/>
    </w:rPr>
  </w:style>
  <w:style w:type="character" w:styleId="Hyperlink">
    <w:name w:val="Hyperlink"/>
    <w:basedOn w:val="DefaultParagraphFont"/>
    <w:uiPriority w:val="99"/>
    <w:unhideWhenUsed/>
    <w:rsid w:val="00D35F1D"/>
    <w:rPr>
      <w:color w:val="0563C1" w:themeColor="hyperlink"/>
      <w:u w:val="single"/>
    </w:rPr>
  </w:style>
  <w:style w:type="paragraph" w:styleId="ListParagraph">
    <w:name w:val="List Paragraph"/>
    <w:basedOn w:val="Normal"/>
    <w:uiPriority w:val="34"/>
    <w:qFormat/>
    <w:rsid w:val="000515E6"/>
    <w:pPr>
      <w:ind w:left="720"/>
      <w:contextualSpacing/>
    </w:pPr>
  </w:style>
  <w:style w:type="paragraph" w:customStyle="1" w:styleId="TableParagraph">
    <w:name w:val="Table Paragraph"/>
    <w:basedOn w:val="Normal"/>
    <w:uiPriority w:val="1"/>
    <w:qFormat/>
    <w:rsid w:val="0086593F"/>
    <w:pPr>
      <w:widowControl w:val="0"/>
      <w:autoSpaceDE w:val="0"/>
      <w:autoSpaceDN w:val="0"/>
      <w:spacing w:before="90"/>
    </w:pPr>
    <w:rPr>
      <w:rFonts w:ascii="Calibri" w:eastAsia="Calibri" w:hAnsi="Calibri" w:cs="Calibri"/>
      <w:sz w:val="22"/>
      <w:szCs w:val="22"/>
      <w:lang w:eastAsia="en-US"/>
    </w:rPr>
  </w:style>
  <w:style w:type="table" w:styleId="TableGrid">
    <w:name w:val="Table Grid"/>
    <w:basedOn w:val="TableNormal"/>
    <w:uiPriority w:val="39"/>
    <w:rsid w:val="00865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6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Stulpiņa</dc:creator>
  <cp:keywords/>
  <dc:description/>
  <cp:lastModifiedBy>Kristīne Stulpiņa</cp:lastModifiedBy>
  <cp:revision>10</cp:revision>
  <dcterms:created xsi:type="dcterms:W3CDTF">2023-11-09T20:08:00Z</dcterms:created>
  <dcterms:modified xsi:type="dcterms:W3CDTF">2024-01-12T09:21:00Z</dcterms:modified>
</cp:coreProperties>
</file>